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1A5" w:rsidRDefault="009F230A">
      <w:pPr>
        <w:pStyle w:val="a3"/>
        <w:rPr>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4041A5" w:rsidRDefault="009F230A">
      <w:pPr>
        <w:pStyle w:val="a3"/>
        <w:spacing w:before="8"/>
        <w:rPr>
          <w:sz w:val="26"/>
          <w:lang w:val="en-US"/>
        </w:rPr>
      </w:pPr>
      <w:r>
        <w:rPr>
          <w:rFonts w:hint="eastAsia"/>
          <w:sz w:val="26"/>
          <w:lang w:val="en-US"/>
        </w:rPr>
        <w:t xml:space="preserve"> </w:t>
      </w:r>
    </w:p>
    <w:p w:rsidR="004041A5" w:rsidRDefault="004041A5">
      <w:pPr>
        <w:pStyle w:val="3"/>
        <w:tabs>
          <w:tab w:val="left" w:pos="4565"/>
          <w:tab w:val="left" w:pos="9146"/>
        </w:tabs>
        <w:spacing w:line="339" w:lineRule="exact"/>
        <w:ind w:right="17"/>
        <w:rPr>
          <w:rFonts w:ascii="宋体" w:eastAsia="宋体" w:hAnsi="宋体" w:cs="宋体"/>
        </w:rPr>
      </w:pPr>
      <w:r w:rsidRPr="004041A5">
        <w:rPr>
          <w:rFonts w:ascii="宋体" w:eastAsia="宋体" w:hAnsi="宋体" w:cs="宋体"/>
        </w:rPr>
        <w:pict>
          <v:line id="_x0000_s2050" style="position:absolute;left:0;text-align:left;z-index:-251656192;mso-position-horizontal-relative:page" from="69.05pt,6.8pt" to="526.35pt,6.8pt" strokeweight="2.25pt">
            <w10:wrap anchorx="page"/>
          </v:line>
        </w:pict>
      </w:r>
      <w:r w:rsidR="009F230A">
        <w:rPr>
          <w:rFonts w:ascii="宋体" w:eastAsia="宋体" w:hAnsi="宋体" w:cs="宋体" w:hint="eastAsia"/>
          <w:strike/>
          <w:w w:val="168"/>
        </w:rPr>
        <w:t xml:space="preserve"> </w:t>
      </w:r>
      <w:r w:rsidR="009F230A">
        <w:rPr>
          <w:rFonts w:ascii="宋体" w:eastAsia="宋体" w:hAnsi="宋体" w:cs="宋体" w:hint="eastAsia"/>
          <w:strike/>
        </w:rPr>
        <w:tab/>
      </w:r>
      <w:r w:rsidR="009F230A">
        <w:rPr>
          <w:rFonts w:ascii="宋体" w:eastAsia="宋体" w:hAnsi="宋体" w:cs="宋体" w:hint="eastAsia"/>
          <w:strike/>
          <w:w w:val="168"/>
        </w:rPr>
        <w:t xml:space="preserve"> </w:t>
      </w:r>
      <w:r w:rsidR="009F230A">
        <w:rPr>
          <w:rFonts w:ascii="宋体" w:eastAsia="宋体" w:hAnsi="宋体" w:cs="宋体" w:hint="eastAsia"/>
          <w:strike/>
        </w:rPr>
        <w:tab/>
      </w:r>
    </w:p>
    <w:p w:rsidR="004041A5" w:rsidRDefault="009F230A">
      <w:pPr>
        <w:spacing w:line="423" w:lineRule="exact"/>
        <w:ind w:left="145"/>
        <w:jc w:val="center"/>
        <w:rPr>
          <w:b/>
          <w:sz w:val="36"/>
        </w:rPr>
      </w:pPr>
      <w:r>
        <w:rPr>
          <w:rFonts w:hint="eastAsia"/>
          <w:b/>
          <w:w w:val="168"/>
          <w:sz w:val="36"/>
        </w:rPr>
        <w:t xml:space="preserve"> </w:t>
      </w:r>
    </w:p>
    <w:p w:rsidR="004041A5" w:rsidRDefault="009F230A">
      <w:pPr>
        <w:pStyle w:val="4"/>
        <w:spacing w:line="490" w:lineRule="exact"/>
        <w:ind w:left="162" w:right="17"/>
        <w:rPr>
          <w:rFonts w:ascii="宋体" w:eastAsia="宋体" w:hAnsi="宋体" w:cs="宋体"/>
          <w:sz w:val="36"/>
          <w:lang w:val="en-US"/>
        </w:rPr>
      </w:pPr>
      <w:r>
        <w:rPr>
          <w:rFonts w:ascii="宋体" w:eastAsia="宋体" w:hAnsi="宋体" w:cs="宋体" w:hint="eastAsia"/>
          <w:color w:val="000000"/>
          <w:lang w:val="en-US"/>
        </w:rPr>
        <w:t>赤峰学院附属医院临床综合楼建设项目基坑支护</w:t>
      </w:r>
    </w:p>
    <w:p w:rsidR="004041A5" w:rsidRDefault="004041A5">
      <w:pPr>
        <w:pStyle w:val="a3"/>
        <w:spacing w:before="11"/>
        <w:rPr>
          <w:b/>
          <w:sz w:val="20"/>
        </w:rPr>
      </w:pPr>
    </w:p>
    <w:p w:rsidR="004041A5" w:rsidRDefault="009F230A">
      <w:pPr>
        <w:pStyle w:val="5"/>
        <w:ind w:left="87" w:right="17"/>
        <w:rPr>
          <w:rFonts w:ascii="宋体" w:eastAsia="宋体" w:hAnsi="宋体" w:cs="宋体"/>
          <w:b w:val="0"/>
          <w:sz w:val="21"/>
          <w:lang w:val="en-US"/>
        </w:rPr>
      </w:pPr>
      <w:r>
        <w:rPr>
          <w:rFonts w:ascii="宋体" w:eastAsia="宋体" w:hAnsi="宋体" w:cs="宋体" w:hint="eastAsia"/>
          <w:spacing w:val="14"/>
          <w:w w:val="85"/>
        </w:rPr>
        <w:t>招标项目编号：</w:t>
      </w:r>
      <w:r>
        <w:rPr>
          <w:rFonts w:ascii="宋体" w:eastAsia="宋体" w:hAnsi="宋体" w:cs="宋体" w:hint="eastAsia"/>
          <w:spacing w:val="14"/>
          <w:w w:val="85"/>
          <w:lang w:val="en-US"/>
        </w:rPr>
        <w:t>ZYJZFSYY20220007</w:t>
      </w: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10"/>
        </w:rPr>
      </w:pPr>
    </w:p>
    <w:p w:rsidR="004041A5" w:rsidRDefault="004041A5">
      <w:pPr>
        <w:pStyle w:val="a3"/>
        <w:spacing w:before="1"/>
        <w:rPr>
          <w:sz w:val="7"/>
        </w:rPr>
      </w:pPr>
    </w:p>
    <w:p w:rsidR="004041A5" w:rsidRDefault="009F230A">
      <w:pPr>
        <w:spacing w:before="1" w:line="25" w:lineRule="exact"/>
        <w:ind w:left="17"/>
        <w:jc w:val="center"/>
        <w:rPr>
          <w:sz w:val="10"/>
        </w:rPr>
      </w:pPr>
      <w:r>
        <w:rPr>
          <w:rFonts w:hint="eastAsia"/>
          <w:w w:val="105"/>
          <w:sz w:val="10"/>
        </w:rPr>
        <w:t xml:space="preserve"> </w:t>
      </w:r>
    </w:p>
    <w:p w:rsidR="004041A5" w:rsidRDefault="009F230A">
      <w:pPr>
        <w:pStyle w:val="1"/>
        <w:ind w:left="402"/>
        <w:rPr>
          <w:rFonts w:ascii="宋体" w:eastAsia="宋体" w:hAnsi="宋体" w:cs="宋体"/>
          <w:b w:val="0"/>
          <w:sz w:val="84"/>
        </w:rPr>
      </w:pPr>
      <w:r>
        <w:rPr>
          <w:rFonts w:ascii="宋体" w:eastAsia="宋体" w:hAnsi="宋体" w:cs="宋体" w:hint="eastAsia"/>
          <w:position w:val="1"/>
        </w:rPr>
        <w:t>招</w:t>
      </w:r>
      <w:r>
        <w:rPr>
          <w:rFonts w:ascii="宋体" w:eastAsia="宋体" w:hAnsi="宋体" w:cs="宋体" w:hint="eastAsia"/>
          <w:position w:val="1"/>
        </w:rPr>
        <w:t xml:space="preserve"> </w:t>
      </w:r>
      <w:r>
        <w:rPr>
          <w:rFonts w:ascii="宋体" w:eastAsia="宋体" w:hAnsi="宋体" w:cs="宋体" w:hint="eastAsia"/>
          <w:position w:val="1"/>
        </w:rPr>
        <w:t>标</w:t>
      </w:r>
      <w:r>
        <w:rPr>
          <w:rFonts w:ascii="宋体" w:eastAsia="宋体" w:hAnsi="宋体" w:cs="宋体" w:hint="eastAsia"/>
          <w:position w:val="1"/>
        </w:rPr>
        <w:t xml:space="preserve"> </w:t>
      </w:r>
      <w:r>
        <w:rPr>
          <w:rFonts w:ascii="宋体" w:eastAsia="宋体" w:hAnsi="宋体" w:cs="宋体" w:hint="eastAsia"/>
          <w:position w:val="1"/>
        </w:rPr>
        <w:t>文</w:t>
      </w:r>
      <w:r>
        <w:rPr>
          <w:rFonts w:ascii="宋体" w:eastAsia="宋体" w:hAnsi="宋体" w:cs="宋体" w:hint="eastAsia"/>
          <w:position w:val="1"/>
        </w:rPr>
        <w:t xml:space="preserve"> </w:t>
      </w:r>
      <w:r>
        <w:rPr>
          <w:rFonts w:ascii="宋体" w:eastAsia="宋体" w:hAnsi="宋体" w:cs="宋体" w:hint="eastAsia"/>
          <w:position w:val="1"/>
        </w:rPr>
        <w:t>件</w:t>
      </w:r>
      <w:r>
        <w:rPr>
          <w:rFonts w:ascii="宋体" w:eastAsia="宋体" w:hAnsi="宋体" w:cs="宋体" w:hint="eastAsia"/>
          <w:b w:val="0"/>
          <w:sz w:val="84"/>
        </w:rPr>
        <w:t xml:space="preserve"> </w:t>
      </w:r>
    </w:p>
    <w:p w:rsidR="004041A5" w:rsidRDefault="009F230A">
      <w:pPr>
        <w:spacing w:line="247" w:lineRule="exact"/>
        <w:ind w:left="107"/>
        <w:jc w:val="center"/>
        <w:rPr>
          <w:sz w:val="28"/>
        </w:rPr>
      </w:pPr>
      <w:r>
        <w:rPr>
          <w:rFonts w:hint="eastAsia"/>
          <w:w w:val="101"/>
          <w:sz w:val="28"/>
        </w:rPr>
        <w:t xml:space="preserve"> </w:t>
      </w:r>
    </w:p>
    <w:p w:rsidR="004041A5" w:rsidRDefault="009F230A">
      <w:pPr>
        <w:pStyle w:val="a3"/>
        <w:spacing w:before="71"/>
        <w:ind w:left="85"/>
        <w:jc w:val="center"/>
      </w:pPr>
      <w:r>
        <w:rPr>
          <w:rFonts w:hint="eastAsia"/>
        </w:rPr>
        <w:t xml:space="preserve"> </w:t>
      </w: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rPr>
          <w:sz w:val="20"/>
        </w:rPr>
      </w:pPr>
    </w:p>
    <w:p w:rsidR="004041A5" w:rsidRDefault="004041A5">
      <w:pPr>
        <w:pStyle w:val="a3"/>
        <w:spacing w:before="10"/>
        <w:rPr>
          <w:sz w:val="25"/>
        </w:rPr>
      </w:pPr>
    </w:p>
    <w:p w:rsidR="004041A5" w:rsidRDefault="009F230A">
      <w:pPr>
        <w:spacing w:line="534" w:lineRule="exact"/>
        <w:jc w:val="center"/>
        <w:rPr>
          <w:sz w:val="24"/>
        </w:rPr>
      </w:pPr>
      <w:r>
        <w:rPr>
          <w:rFonts w:hint="eastAsia"/>
          <w:b/>
          <w:sz w:val="31"/>
        </w:rPr>
        <w:t>招</w:t>
      </w:r>
      <w:r>
        <w:rPr>
          <w:rFonts w:hint="eastAsia"/>
          <w:b/>
          <w:sz w:val="31"/>
        </w:rPr>
        <w:t xml:space="preserve"> </w:t>
      </w:r>
      <w:r>
        <w:rPr>
          <w:rFonts w:hint="eastAsia"/>
          <w:b/>
          <w:sz w:val="31"/>
        </w:rPr>
        <w:t>标</w:t>
      </w:r>
      <w:r>
        <w:rPr>
          <w:rFonts w:hint="eastAsia"/>
          <w:b/>
          <w:sz w:val="31"/>
        </w:rPr>
        <w:t xml:space="preserve"> </w:t>
      </w:r>
      <w:r>
        <w:rPr>
          <w:rFonts w:hint="eastAsia"/>
          <w:b/>
          <w:sz w:val="31"/>
        </w:rPr>
        <w:t>人</w:t>
      </w:r>
      <w:r>
        <w:rPr>
          <w:rFonts w:hint="eastAsia"/>
          <w:b/>
          <w:sz w:val="31"/>
        </w:rPr>
        <w:t xml:space="preserve"> </w:t>
      </w:r>
      <w:r>
        <w:rPr>
          <w:rFonts w:hint="eastAsia"/>
          <w:b/>
          <w:sz w:val="31"/>
        </w:rPr>
        <w:t>：</w:t>
      </w:r>
      <w:r>
        <w:rPr>
          <w:rFonts w:hint="eastAsia"/>
          <w:b/>
          <w:sz w:val="31"/>
        </w:rPr>
        <w:t xml:space="preserve"> </w:t>
      </w:r>
      <w:r>
        <w:rPr>
          <w:rFonts w:hint="eastAsia"/>
          <w:b/>
          <w:sz w:val="31"/>
          <w:lang w:val="en-US"/>
        </w:rPr>
        <w:t>内蒙古中亿建筑有限公司</w:t>
      </w:r>
    </w:p>
    <w:p w:rsidR="004041A5" w:rsidRDefault="009F230A">
      <w:pPr>
        <w:spacing w:before="194" w:line="448" w:lineRule="auto"/>
        <w:ind w:right="1676"/>
        <w:jc w:val="center"/>
        <w:rPr>
          <w:b/>
          <w:sz w:val="36"/>
        </w:rPr>
      </w:pPr>
      <w:r>
        <w:rPr>
          <w:rFonts w:hint="eastAsia"/>
          <w:b/>
          <w:sz w:val="31"/>
          <w:lang w:val="en-US"/>
        </w:rPr>
        <w:t xml:space="preserve">               </w:t>
      </w:r>
      <w:r>
        <w:rPr>
          <w:rFonts w:hint="eastAsia"/>
          <w:b/>
          <w:sz w:val="31"/>
        </w:rPr>
        <w:t>二〇二</w:t>
      </w:r>
      <w:r>
        <w:rPr>
          <w:rFonts w:hint="eastAsia"/>
          <w:b/>
          <w:sz w:val="31"/>
          <w:lang w:val="en-US"/>
        </w:rPr>
        <w:t>二</w:t>
      </w:r>
      <w:r>
        <w:rPr>
          <w:rFonts w:hint="eastAsia"/>
          <w:b/>
          <w:sz w:val="31"/>
        </w:rPr>
        <w:t>年</w:t>
      </w:r>
      <w:r>
        <w:rPr>
          <w:rFonts w:hint="eastAsia"/>
          <w:b/>
          <w:sz w:val="31"/>
          <w:lang w:val="en-US"/>
        </w:rPr>
        <w:t>六</w:t>
      </w:r>
      <w:r>
        <w:rPr>
          <w:rFonts w:hint="eastAsia"/>
          <w:b/>
          <w:sz w:val="31"/>
        </w:rPr>
        <w:t>月</w:t>
      </w:r>
    </w:p>
    <w:p w:rsidR="004041A5" w:rsidRDefault="004041A5">
      <w:pPr>
        <w:spacing w:line="448" w:lineRule="auto"/>
        <w:rPr>
          <w:sz w:val="36"/>
        </w:rPr>
        <w:sectPr w:rsidR="004041A5">
          <w:type w:val="continuous"/>
          <w:pgSz w:w="11910" w:h="16850"/>
          <w:pgMar w:top="1420" w:right="920" w:bottom="280" w:left="940" w:header="720" w:footer="720" w:gutter="0"/>
          <w:cols w:space="720"/>
        </w:sectPr>
      </w:pPr>
    </w:p>
    <w:p w:rsidR="004041A5" w:rsidRDefault="004041A5">
      <w:pPr>
        <w:spacing w:line="744" w:lineRule="exact"/>
        <w:ind w:left="205"/>
        <w:jc w:val="center"/>
        <w:rPr>
          <w:b/>
          <w:sz w:val="48"/>
        </w:rPr>
      </w:pPr>
      <w:r w:rsidRPr="004041A5">
        <w:lastRenderedPageBreak/>
        <w:pict>
          <v:line id="_x0000_s2051" style="position:absolute;left:0;text-align:left;z-index:-251654144;mso-position-horizontal-relative:page" from="69.05pt,2.6pt" to="526.35pt,2.6pt">
            <w10:wrap anchorx="page"/>
          </v:line>
        </w:pict>
      </w:r>
      <w:r w:rsidR="009F230A">
        <w:rPr>
          <w:rFonts w:hint="eastAsia"/>
          <w:b/>
          <w:w w:val="168"/>
          <w:sz w:val="48"/>
        </w:rPr>
        <w:t xml:space="preserve"> </w:t>
      </w:r>
    </w:p>
    <w:p w:rsidR="004041A5" w:rsidRDefault="009F230A">
      <w:pPr>
        <w:spacing w:line="571" w:lineRule="exact"/>
        <w:ind w:left="154" w:right="17"/>
        <w:jc w:val="center"/>
        <w:rPr>
          <w:sz w:val="31"/>
        </w:rPr>
      </w:pPr>
      <w:r>
        <w:rPr>
          <w:rFonts w:hint="eastAsia"/>
          <w:b/>
          <w:sz w:val="36"/>
        </w:rPr>
        <w:t>目</w:t>
      </w:r>
      <w:r>
        <w:rPr>
          <w:rFonts w:hint="eastAsia"/>
          <w:b/>
          <w:sz w:val="36"/>
        </w:rPr>
        <w:t xml:space="preserve">    </w:t>
      </w:r>
      <w:r>
        <w:rPr>
          <w:rFonts w:hint="eastAsia"/>
          <w:b/>
          <w:sz w:val="36"/>
        </w:rPr>
        <w:t>录</w:t>
      </w:r>
      <w:r>
        <w:rPr>
          <w:rFonts w:hint="eastAsia"/>
          <w:w w:val="101"/>
          <w:sz w:val="31"/>
        </w:rPr>
        <w:t xml:space="preserve"> </w:t>
      </w:r>
    </w:p>
    <w:p w:rsidR="004041A5" w:rsidRDefault="009F230A">
      <w:pPr>
        <w:pStyle w:val="a3"/>
        <w:spacing w:before="277"/>
        <w:ind w:left="85"/>
        <w:jc w:val="center"/>
      </w:pPr>
      <w:r>
        <w:rPr>
          <w:rFonts w:hint="eastAsia"/>
        </w:rPr>
        <w:t xml:space="preserve"> </w:t>
      </w:r>
    </w:p>
    <w:p w:rsidR="004041A5" w:rsidRDefault="004041A5">
      <w:pPr>
        <w:tabs>
          <w:tab w:val="left" w:leader="dot" w:pos="9272"/>
        </w:tabs>
        <w:spacing w:before="163"/>
        <w:ind w:left="471"/>
        <w:rPr>
          <w:sz w:val="28"/>
        </w:rPr>
      </w:pPr>
      <w:hyperlink w:anchor="_bookmark0" w:history="1">
        <w:r w:rsidR="009F230A">
          <w:rPr>
            <w:rFonts w:hint="eastAsia"/>
            <w:sz w:val="28"/>
          </w:rPr>
          <w:t>第一</w:t>
        </w:r>
        <w:r w:rsidR="009F230A">
          <w:rPr>
            <w:rFonts w:hint="eastAsia"/>
            <w:spacing w:val="-15"/>
            <w:sz w:val="28"/>
          </w:rPr>
          <w:t>章</w:t>
        </w:r>
        <w:r w:rsidR="009F230A">
          <w:rPr>
            <w:rFonts w:hint="eastAsia"/>
            <w:spacing w:val="-15"/>
            <w:sz w:val="28"/>
          </w:rPr>
          <w:t xml:space="preserve"> </w:t>
        </w:r>
        <w:r w:rsidR="009F230A">
          <w:rPr>
            <w:rFonts w:hint="eastAsia"/>
            <w:spacing w:val="39"/>
            <w:sz w:val="28"/>
          </w:rPr>
          <w:t xml:space="preserve"> </w:t>
        </w:r>
        <w:r w:rsidR="009F230A">
          <w:rPr>
            <w:rFonts w:hint="eastAsia"/>
            <w:sz w:val="28"/>
          </w:rPr>
          <w:t>招标</w:t>
        </w:r>
        <w:r w:rsidR="009F230A">
          <w:rPr>
            <w:rFonts w:hint="eastAsia"/>
            <w:spacing w:val="-15"/>
            <w:sz w:val="28"/>
          </w:rPr>
          <w:t>公</w:t>
        </w:r>
        <w:r w:rsidR="009F230A">
          <w:rPr>
            <w:rFonts w:hint="eastAsia"/>
            <w:sz w:val="28"/>
          </w:rPr>
          <w:t>告</w:t>
        </w:r>
        <w:r w:rsidR="009F230A">
          <w:rPr>
            <w:rFonts w:hint="eastAsia"/>
            <w:sz w:val="28"/>
          </w:rPr>
          <w:tab/>
        </w:r>
        <w:r w:rsidR="009F230A">
          <w:rPr>
            <w:rFonts w:hint="eastAsia"/>
            <w:spacing w:val="7"/>
            <w:sz w:val="28"/>
          </w:rPr>
          <w:t>1</w:t>
        </w:r>
      </w:hyperlink>
      <w:r w:rsidR="009F230A">
        <w:rPr>
          <w:rFonts w:hint="eastAsia"/>
          <w:sz w:val="28"/>
        </w:rPr>
        <w:t xml:space="preserve"> </w:t>
      </w:r>
    </w:p>
    <w:p w:rsidR="004041A5" w:rsidRDefault="004041A5">
      <w:pPr>
        <w:pStyle w:val="a3"/>
        <w:spacing w:before="7"/>
        <w:rPr>
          <w:sz w:val="23"/>
        </w:rPr>
      </w:pPr>
    </w:p>
    <w:p w:rsidR="004041A5" w:rsidRDefault="004041A5">
      <w:pPr>
        <w:tabs>
          <w:tab w:val="left" w:leader="dot" w:pos="9272"/>
        </w:tabs>
        <w:ind w:left="471"/>
        <w:rPr>
          <w:sz w:val="28"/>
        </w:rPr>
      </w:pPr>
      <w:hyperlink w:anchor="_bookmark1" w:history="1">
        <w:r w:rsidR="009F230A">
          <w:rPr>
            <w:rFonts w:hint="eastAsia"/>
            <w:sz w:val="28"/>
          </w:rPr>
          <w:t>第二</w:t>
        </w:r>
        <w:r w:rsidR="009F230A">
          <w:rPr>
            <w:rFonts w:hint="eastAsia"/>
            <w:spacing w:val="-15"/>
            <w:sz w:val="28"/>
          </w:rPr>
          <w:t>章</w:t>
        </w:r>
        <w:r w:rsidR="009F230A">
          <w:rPr>
            <w:rFonts w:hint="eastAsia"/>
            <w:spacing w:val="-15"/>
            <w:sz w:val="28"/>
          </w:rPr>
          <w:t xml:space="preserve"> </w:t>
        </w:r>
        <w:r w:rsidR="009F230A">
          <w:rPr>
            <w:rFonts w:hint="eastAsia"/>
            <w:spacing w:val="42"/>
            <w:sz w:val="28"/>
          </w:rPr>
          <w:t xml:space="preserve"> </w:t>
        </w:r>
        <w:r w:rsidR="009F230A">
          <w:rPr>
            <w:rFonts w:hint="eastAsia"/>
            <w:sz w:val="28"/>
          </w:rPr>
          <w:t>投标</w:t>
        </w:r>
        <w:r w:rsidR="009F230A">
          <w:rPr>
            <w:rFonts w:hint="eastAsia"/>
            <w:spacing w:val="-15"/>
            <w:sz w:val="28"/>
          </w:rPr>
          <w:t>人</w:t>
        </w:r>
        <w:r w:rsidR="009F230A">
          <w:rPr>
            <w:rFonts w:hint="eastAsia"/>
            <w:sz w:val="28"/>
          </w:rPr>
          <w:t>须知</w:t>
        </w:r>
        <w:r w:rsidR="009F230A">
          <w:rPr>
            <w:rFonts w:hint="eastAsia"/>
            <w:sz w:val="28"/>
          </w:rPr>
          <w:tab/>
        </w:r>
        <w:r w:rsidR="009F230A">
          <w:rPr>
            <w:rFonts w:hint="eastAsia"/>
            <w:spacing w:val="7"/>
            <w:sz w:val="28"/>
            <w:lang w:val="en-US"/>
          </w:rPr>
          <w:t>3</w:t>
        </w:r>
      </w:hyperlink>
      <w:r w:rsidR="009F230A">
        <w:rPr>
          <w:rFonts w:hint="eastAsia"/>
          <w:sz w:val="28"/>
        </w:rPr>
        <w:t xml:space="preserve">  </w:t>
      </w:r>
    </w:p>
    <w:p w:rsidR="004041A5" w:rsidRDefault="004041A5">
      <w:pPr>
        <w:pStyle w:val="a3"/>
        <w:spacing w:before="9"/>
      </w:pPr>
    </w:p>
    <w:p w:rsidR="004041A5" w:rsidRDefault="004041A5">
      <w:pPr>
        <w:tabs>
          <w:tab w:val="left" w:leader="dot" w:pos="8972"/>
        </w:tabs>
        <w:ind w:left="471"/>
        <w:rPr>
          <w:sz w:val="28"/>
        </w:rPr>
      </w:pPr>
      <w:hyperlink w:anchor="_bookmark7" w:history="1">
        <w:r w:rsidR="009F230A">
          <w:rPr>
            <w:rFonts w:hint="eastAsia"/>
            <w:sz w:val="28"/>
          </w:rPr>
          <w:t>第</w:t>
        </w:r>
        <w:r w:rsidR="009F230A">
          <w:rPr>
            <w:rFonts w:hint="eastAsia"/>
            <w:sz w:val="28"/>
            <w:lang w:val="en-US"/>
          </w:rPr>
          <w:t>三</w:t>
        </w:r>
        <w:r w:rsidR="009F230A">
          <w:rPr>
            <w:rFonts w:hint="eastAsia"/>
            <w:spacing w:val="-15"/>
            <w:sz w:val="28"/>
          </w:rPr>
          <w:t>章</w:t>
        </w:r>
        <w:r w:rsidR="009F230A">
          <w:rPr>
            <w:rFonts w:hint="eastAsia"/>
            <w:spacing w:val="-15"/>
            <w:sz w:val="28"/>
          </w:rPr>
          <w:t xml:space="preserve"> </w:t>
        </w:r>
        <w:r w:rsidR="009F230A">
          <w:rPr>
            <w:rFonts w:hint="eastAsia"/>
            <w:spacing w:val="45"/>
            <w:sz w:val="28"/>
          </w:rPr>
          <w:t xml:space="preserve"> </w:t>
        </w:r>
        <w:r w:rsidR="009F230A">
          <w:rPr>
            <w:rFonts w:hint="eastAsia"/>
            <w:sz w:val="28"/>
          </w:rPr>
          <w:t>投标</w:t>
        </w:r>
        <w:r w:rsidR="009F230A">
          <w:rPr>
            <w:rFonts w:hint="eastAsia"/>
            <w:spacing w:val="-15"/>
            <w:sz w:val="28"/>
          </w:rPr>
          <w:t>文</w:t>
        </w:r>
        <w:r w:rsidR="009F230A">
          <w:rPr>
            <w:rFonts w:hint="eastAsia"/>
            <w:sz w:val="28"/>
          </w:rPr>
          <w:t>件格式</w:t>
        </w:r>
        <w:r w:rsidR="009F230A">
          <w:rPr>
            <w:rFonts w:hint="eastAsia"/>
            <w:sz w:val="28"/>
          </w:rPr>
          <w:tab/>
        </w:r>
        <w:r w:rsidR="009F230A">
          <w:rPr>
            <w:rFonts w:hint="eastAsia"/>
            <w:sz w:val="28"/>
            <w:lang w:val="en-US"/>
          </w:rPr>
          <w:t xml:space="preserve">  </w:t>
        </w:r>
        <w:r w:rsidR="009F230A">
          <w:rPr>
            <w:rFonts w:hint="eastAsia"/>
            <w:spacing w:val="7"/>
            <w:sz w:val="28"/>
            <w:lang w:val="en-US"/>
          </w:rPr>
          <w:t>5</w:t>
        </w:r>
      </w:hyperlink>
      <w:r w:rsidR="009F230A">
        <w:rPr>
          <w:rFonts w:hint="eastAsia"/>
          <w:sz w:val="28"/>
        </w:rPr>
        <w:t xml:space="preserve"> </w:t>
      </w:r>
    </w:p>
    <w:p w:rsidR="004041A5" w:rsidRDefault="009F230A">
      <w:pPr>
        <w:spacing w:before="32"/>
        <w:ind w:right="8923"/>
        <w:jc w:val="center"/>
        <w:rPr>
          <w:b/>
          <w:sz w:val="36"/>
        </w:rPr>
      </w:pPr>
      <w:r>
        <w:rPr>
          <w:rFonts w:hint="eastAsia"/>
          <w:b/>
          <w:w w:val="168"/>
          <w:sz w:val="36"/>
        </w:rPr>
        <w:t xml:space="preserve"> </w:t>
      </w:r>
    </w:p>
    <w:p w:rsidR="004041A5" w:rsidRDefault="009F230A">
      <w:pPr>
        <w:spacing w:before="267" w:line="565" w:lineRule="exact"/>
        <w:ind w:left="145"/>
        <w:jc w:val="center"/>
        <w:rPr>
          <w:b/>
          <w:sz w:val="36"/>
        </w:rPr>
      </w:pPr>
      <w:r>
        <w:rPr>
          <w:rFonts w:hint="eastAsia"/>
          <w:b/>
          <w:w w:val="168"/>
          <w:sz w:val="36"/>
        </w:rPr>
        <w:t xml:space="preserve"> </w:t>
      </w:r>
    </w:p>
    <w:p w:rsidR="004041A5" w:rsidRDefault="009F230A">
      <w:pPr>
        <w:spacing w:line="473" w:lineRule="exact"/>
        <w:ind w:left="145"/>
        <w:jc w:val="center"/>
        <w:rPr>
          <w:b/>
          <w:sz w:val="36"/>
        </w:rPr>
      </w:pPr>
      <w:r>
        <w:rPr>
          <w:rFonts w:hint="eastAsia"/>
          <w:b/>
          <w:w w:val="168"/>
          <w:sz w:val="36"/>
        </w:rPr>
        <w:t xml:space="preserve"> </w:t>
      </w:r>
    </w:p>
    <w:p w:rsidR="004041A5" w:rsidRDefault="009F230A">
      <w:pPr>
        <w:spacing w:line="473" w:lineRule="exact"/>
        <w:ind w:left="145"/>
        <w:jc w:val="center"/>
        <w:rPr>
          <w:b/>
          <w:sz w:val="36"/>
        </w:rPr>
      </w:pPr>
      <w:r>
        <w:rPr>
          <w:rFonts w:hint="eastAsia"/>
          <w:b/>
          <w:w w:val="168"/>
          <w:sz w:val="36"/>
        </w:rPr>
        <w:t xml:space="preserve"> </w:t>
      </w:r>
    </w:p>
    <w:p w:rsidR="004041A5" w:rsidRDefault="009F230A">
      <w:pPr>
        <w:spacing w:line="465" w:lineRule="exact"/>
        <w:ind w:left="145"/>
        <w:jc w:val="center"/>
        <w:rPr>
          <w:b/>
          <w:sz w:val="36"/>
        </w:rPr>
      </w:pPr>
      <w:r>
        <w:rPr>
          <w:rFonts w:hint="eastAsia"/>
          <w:b/>
          <w:w w:val="168"/>
          <w:sz w:val="36"/>
        </w:rPr>
        <w:t xml:space="preserve"> </w:t>
      </w:r>
    </w:p>
    <w:p w:rsidR="004041A5" w:rsidRDefault="009F230A">
      <w:pPr>
        <w:spacing w:line="465" w:lineRule="exact"/>
        <w:ind w:left="145"/>
        <w:jc w:val="center"/>
        <w:rPr>
          <w:b/>
          <w:sz w:val="36"/>
        </w:rPr>
      </w:pPr>
      <w:r>
        <w:rPr>
          <w:rFonts w:hint="eastAsia"/>
          <w:b/>
          <w:w w:val="168"/>
          <w:sz w:val="36"/>
        </w:rPr>
        <w:t xml:space="preserve"> </w:t>
      </w:r>
    </w:p>
    <w:p w:rsidR="004041A5" w:rsidRDefault="009F230A">
      <w:pPr>
        <w:spacing w:line="466" w:lineRule="exact"/>
        <w:ind w:left="145"/>
        <w:jc w:val="center"/>
        <w:rPr>
          <w:b/>
          <w:sz w:val="36"/>
        </w:rPr>
      </w:pPr>
      <w:r>
        <w:rPr>
          <w:rFonts w:hint="eastAsia"/>
          <w:b/>
          <w:w w:val="168"/>
          <w:sz w:val="36"/>
        </w:rPr>
        <w:t xml:space="preserve"> </w:t>
      </w:r>
    </w:p>
    <w:p w:rsidR="004041A5" w:rsidRDefault="009F230A">
      <w:pPr>
        <w:spacing w:line="466" w:lineRule="exact"/>
        <w:ind w:left="145"/>
        <w:jc w:val="center"/>
        <w:rPr>
          <w:b/>
          <w:sz w:val="36"/>
        </w:rPr>
      </w:pPr>
      <w:r>
        <w:rPr>
          <w:rFonts w:hint="eastAsia"/>
          <w:b/>
          <w:w w:val="168"/>
          <w:sz w:val="36"/>
        </w:rPr>
        <w:t xml:space="preserve"> </w:t>
      </w:r>
    </w:p>
    <w:p w:rsidR="004041A5" w:rsidRDefault="009F230A">
      <w:pPr>
        <w:spacing w:line="565" w:lineRule="exact"/>
        <w:ind w:left="145"/>
        <w:jc w:val="center"/>
        <w:rPr>
          <w:b/>
          <w:sz w:val="36"/>
        </w:rPr>
      </w:pPr>
      <w:r>
        <w:rPr>
          <w:rFonts w:hint="eastAsia"/>
          <w:b/>
          <w:w w:val="168"/>
          <w:sz w:val="36"/>
        </w:rPr>
        <w:t xml:space="preserve"> </w:t>
      </w:r>
    </w:p>
    <w:p w:rsidR="004041A5" w:rsidRDefault="004041A5">
      <w:pPr>
        <w:spacing w:line="565" w:lineRule="exact"/>
        <w:jc w:val="center"/>
        <w:rPr>
          <w:sz w:val="36"/>
        </w:rPr>
        <w:sectPr w:rsidR="004041A5">
          <w:headerReference w:type="default" r:id="rId9"/>
          <w:footerReference w:type="default" r:id="rId10"/>
          <w:pgSz w:w="11910" w:h="16850"/>
          <w:pgMar w:top="1260" w:right="920" w:bottom="1240" w:left="940" w:header="1051" w:footer="1057" w:gutter="0"/>
          <w:cols w:space="720"/>
        </w:sectPr>
      </w:pPr>
    </w:p>
    <w:p w:rsidR="004041A5" w:rsidRDefault="004041A5">
      <w:pPr>
        <w:pStyle w:val="a3"/>
        <w:spacing w:before="8"/>
        <w:rPr>
          <w:b/>
          <w:sz w:val="2"/>
        </w:rPr>
      </w:pPr>
    </w:p>
    <w:p w:rsidR="004041A5" w:rsidRDefault="004041A5">
      <w:pPr>
        <w:pStyle w:val="a3"/>
        <w:spacing w:line="20" w:lineRule="exact"/>
        <w:ind w:left="434"/>
        <w:rPr>
          <w:sz w:val="2"/>
        </w:rPr>
      </w:pPr>
      <w:r w:rsidRPr="004041A5">
        <w:rPr>
          <w:sz w:val="2"/>
        </w:rPr>
      </w:r>
      <w:r>
        <w:rPr>
          <w:sz w:val="2"/>
        </w:rPr>
        <w:pict>
          <v:group id="_x0000_s2052" style="width:457.35pt;height:.75pt;mso-position-horizontal-relative:char;mso-position-vertical-relative:line" coordsize="9147,15203">
            <v:line id="_x0000_s2053" style="position:absolute" from="0,8" to="9146,8"/>
            <w10:wrap type="none"/>
            <w10:anchorlock/>
          </v:group>
        </w:pict>
      </w:r>
    </w:p>
    <w:p w:rsidR="004041A5" w:rsidRDefault="009F230A">
      <w:pPr>
        <w:spacing w:line="553" w:lineRule="exact"/>
        <w:ind w:left="139" w:right="17"/>
        <w:jc w:val="center"/>
        <w:rPr>
          <w:b/>
          <w:sz w:val="31"/>
        </w:rPr>
      </w:pPr>
      <w:bookmarkStart w:id="0" w:name="_bookmark0"/>
      <w:bookmarkStart w:id="1" w:name="第一章__招标公告"/>
      <w:bookmarkEnd w:id="0"/>
      <w:bookmarkEnd w:id="1"/>
      <w:r>
        <w:rPr>
          <w:rFonts w:hint="eastAsia"/>
          <w:b/>
          <w:sz w:val="31"/>
        </w:rPr>
        <w:t>第一章</w:t>
      </w:r>
      <w:r>
        <w:rPr>
          <w:rFonts w:hint="eastAsia"/>
          <w:b/>
          <w:sz w:val="31"/>
        </w:rPr>
        <w:t xml:space="preserve">   </w:t>
      </w:r>
      <w:r>
        <w:rPr>
          <w:rFonts w:hint="eastAsia"/>
          <w:b/>
          <w:sz w:val="31"/>
        </w:rPr>
        <w:t>招标公告</w:t>
      </w:r>
      <w:r>
        <w:rPr>
          <w:rFonts w:hint="eastAsia"/>
          <w:b/>
          <w:w w:val="170"/>
          <w:sz w:val="31"/>
        </w:rPr>
        <w:t xml:space="preserve"> </w:t>
      </w:r>
    </w:p>
    <w:p w:rsidR="004041A5" w:rsidRDefault="009F230A">
      <w:pPr>
        <w:spacing w:line="505" w:lineRule="exact"/>
        <w:ind w:left="87" w:right="17"/>
        <w:jc w:val="center"/>
        <w:rPr>
          <w:sz w:val="21"/>
        </w:rPr>
      </w:pPr>
      <w:r>
        <w:rPr>
          <w:rFonts w:hint="eastAsia"/>
          <w:b/>
          <w:sz w:val="28"/>
          <w:lang w:val="en-US"/>
        </w:rPr>
        <w:t>赤峰学院附属医院临床综合楼建设项目基坑支护</w:t>
      </w:r>
      <w:r>
        <w:rPr>
          <w:rFonts w:hint="eastAsia"/>
          <w:b/>
          <w:sz w:val="28"/>
        </w:rPr>
        <w:t>招标公告</w:t>
      </w:r>
      <w:r>
        <w:rPr>
          <w:rFonts w:hint="eastAsia"/>
          <w:sz w:val="21"/>
        </w:rPr>
        <w:t xml:space="preserve"> </w:t>
      </w:r>
    </w:p>
    <w:p w:rsidR="004041A5" w:rsidRDefault="009F230A">
      <w:pPr>
        <w:pStyle w:val="a3"/>
        <w:spacing w:before="79"/>
        <w:ind w:left="34" w:right="17"/>
        <w:jc w:val="center"/>
        <w:rPr>
          <w:b/>
          <w:sz w:val="10"/>
          <w:lang w:val="en-US"/>
        </w:rPr>
      </w:pPr>
      <w:r>
        <w:rPr>
          <w:rFonts w:hint="eastAsia"/>
        </w:rPr>
        <w:t>招标项目编号：</w:t>
      </w:r>
      <w:r>
        <w:rPr>
          <w:rFonts w:hint="eastAsia"/>
          <w:spacing w:val="14"/>
          <w:w w:val="85"/>
          <w:lang w:val="en-US"/>
        </w:rPr>
        <w:t>ZYJZFSYY2022007</w:t>
      </w:r>
    </w:p>
    <w:p w:rsidR="004041A5" w:rsidRDefault="004041A5">
      <w:pPr>
        <w:pStyle w:val="a3"/>
        <w:spacing w:before="9"/>
        <w:rPr>
          <w:b/>
        </w:rPr>
      </w:pPr>
    </w:p>
    <w:p w:rsidR="004041A5" w:rsidRDefault="009F230A">
      <w:pPr>
        <w:pStyle w:val="a3"/>
        <w:spacing w:before="55" w:line="328" w:lineRule="auto"/>
        <w:ind w:right="431" w:firstLineChars="100" w:firstLine="241"/>
        <w:rPr>
          <w:b/>
          <w:bCs/>
          <w:lang w:val="en-US"/>
        </w:rPr>
      </w:pPr>
      <w:r>
        <w:rPr>
          <w:rFonts w:hint="eastAsia"/>
          <w:b/>
          <w:bCs/>
          <w:lang w:val="en-US"/>
        </w:rPr>
        <w:t>1</w:t>
      </w:r>
      <w:r>
        <w:rPr>
          <w:rFonts w:hint="eastAsia"/>
          <w:b/>
          <w:bCs/>
          <w:lang w:val="en-US"/>
        </w:rPr>
        <w:t>、招标条件</w:t>
      </w:r>
      <w:r>
        <w:rPr>
          <w:rFonts w:hint="eastAsia"/>
          <w:b/>
          <w:bCs/>
          <w:lang w:val="en-US"/>
        </w:rPr>
        <w:t xml:space="preserve"> </w:t>
      </w:r>
    </w:p>
    <w:p w:rsidR="004041A5" w:rsidRDefault="009F230A">
      <w:pPr>
        <w:pStyle w:val="a3"/>
        <w:spacing w:before="55" w:line="328" w:lineRule="auto"/>
        <w:ind w:left="471" w:right="431" w:firstLine="480"/>
        <w:rPr>
          <w:lang w:val="en-US"/>
        </w:rPr>
      </w:pPr>
      <w:r>
        <w:rPr>
          <w:rFonts w:hint="eastAsia"/>
          <w:lang w:val="en-US"/>
        </w:rPr>
        <w:t>赤峰学院附属医院临床综合楼建设项目主体已施工至</w:t>
      </w:r>
      <w:r>
        <w:rPr>
          <w:rFonts w:hint="eastAsia"/>
          <w:lang w:val="en-US"/>
        </w:rPr>
        <w:t>八</w:t>
      </w:r>
      <w:r>
        <w:rPr>
          <w:rFonts w:hint="eastAsia"/>
          <w:lang w:val="en-US"/>
        </w:rPr>
        <w:t>层，东侧地下室开挖已具备条件，现对东侧基坑支护进行招标，招标人内蒙古中亿建筑有限公司。项目已具备招标条件，现对本项目的基坑支护进行公开招标。</w:t>
      </w:r>
    </w:p>
    <w:p w:rsidR="004041A5" w:rsidRDefault="009F230A">
      <w:pPr>
        <w:pStyle w:val="a3"/>
        <w:spacing w:before="55" w:line="328" w:lineRule="auto"/>
        <w:ind w:right="431" w:firstLineChars="100" w:firstLine="241"/>
        <w:rPr>
          <w:b/>
          <w:bCs/>
          <w:lang w:val="en-US"/>
        </w:rPr>
      </w:pPr>
      <w:r>
        <w:rPr>
          <w:rFonts w:hint="eastAsia"/>
          <w:b/>
          <w:bCs/>
          <w:lang w:val="en-US"/>
        </w:rPr>
        <w:t>2</w:t>
      </w:r>
      <w:r>
        <w:rPr>
          <w:rFonts w:hint="eastAsia"/>
          <w:b/>
          <w:bCs/>
          <w:lang w:val="en-US"/>
        </w:rPr>
        <w:t>、</w:t>
      </w:r>
      <w:r>
        <w:rPr>
          <w:rFonts w:hint="eastAsia"/>
          <w:b/>
          <w:bCs/>
          <w:lang w:val="en-US"/>
        </w:rPr>
        <w:t>工程概况与招标范围</w:t>
      </w:r>
      <w:r>
        <w:rPr>
          <w:rFonts w:hint="eastAsia"/>
          <w:b/>
          <w:bCs/>
          <w:lang w:val="en-US"/>
        </w:rPr>
        <w:t xml:space="preserve"> </w:t>
      </w:r>
    </w:p>
    <w:p w:rsidR="004041A5" w:rsidRDefault="009F230A">
      <w:pPr>
        <w:pStyle w:val="a3"/>
        <w:spacing w:before="55" w:line="328" w:lineRule="auto"/>
        <w:ind w:left="471" w:right="431" w:firstLine="480"/>
        <w:rPr>
          <w:lang w:val="en-US"/>
        </w:rPr>
      </w:pPr>
      <w:r>
        <w:rPr>
          <w:rFonts w:hint="eastAsia"/>
          <w:lang w:val="en-US"/>
        </w:rPr>
        <w:t>2.1</w:t>
      </w:r>
      <w:r>
        <w:rPr>
          <w:rFonts w:hint="eastAsia"/>
          <w:lang w:val="en-US"/>
        </w:rPr>
        <w:t>.</w:t>
      </w:r>
      <w:r>
        <w:rPr>
          <w:rFonts w:hint="eastAsia"/>
          <w:lang w:val="en-US"/>
        </w:rPr>
        <w:t>工程名称：赤峰学院附属医院临床综合楼建设项目</w:t>
      </w:r>
      <w:r>
        <w:rPr>
          <w:rFonts w:hint="eastAsia"/>
          <w:lang w:val="en-US"/>
        </w:rPr>
        <w:t xml:space="preserve"> </w:t>
      </w:r>
    </w:p>
    <w:p w:rsidR="004041A5" w:rsidRDefault="009F230A">
      <w:pPr>
        <w:pStyle w:val="a3"/>
        <w:spacing w:before="55" w:line="328" w:lineRule="auto"/>
        <w:ind w:left="471" w:right="431" w:firstLine="480"/>
        <w:rPr>
          <w:lang w:val="en-US"/>
        </w:rPr>
      </w:pPr>
      <w:r>
        <w:rPr>
          <w:rFonts w:hint="eastAsia"/>
          <w:lang w:val="en-US"/>
        </w:rPr>
        <w:t>2.2</w:t>
      </w:r>
      <w:r>
        <w:rPr>
          <w:rFonts w:hint="eastAsia"/>
          <w:lang w:val="en-US"/>
        </w:rPr>
        <w:t>.</w:t>
      </w:r>
      <w:r>
        <w:rPr>
          <w:rFonts w:hint="eastAsia"/>
          <w:lang w:val="en-US"/>
        </w:rPr>
        <w:t>标段名称：赤峰学院附属医院临床综合楼建设项目东侧基坑支护</w:t>
      </w:r>
    </w:p>
    <w:p w:rsidR="004041A5" w:rsidRDefault="009F230A">
      <w:pPr>
        <w:pStyle w:val="a3"/>
        <w:spacing w:before="55" w:line="328" w:lineRule="auto"/>
        <w:ind w:left="471" w:right="431" w:firstLine="480"/>
        <w:rPr>
          <w:lang w:val="en-US"/>
        </w:rPr>
      </w:pPr>
      <w:r>
        <w:rPr>
          <w:rFonts w:hint="eastAsia"/>
          <w:lang w:val="en-US"/>
        </w:rPr>
        <w:t>2.3</w:t>
      </w:r>
      <w:r>
        <w:rPr>
          <w:rFonts w:hint="eastAsia"/>
          <w:lang w:val="en-US"/>
        </w:rPr>
        <w:t>.</w:t>
      </w:r>
      <w:r>
        <w:rPr>
          <w:rFonts w:hint="eastAsia"/>
          <w:lang w:val="en-US"/>
        </w:rPr>
        <w:t>建设地点：赤峰学院附属医院临床综合楼院内</w:t>
      </w:r>
      <w:r>
        <w:rPr>
          <w:rFonts w:hint="eastAsia"/>
          <w:lang w:val="en-US"/>
        </w:rPr>
        <w:t xml:space="preserve"> </w:t>
      </w:r>
    </w:p>
    <w:p w:rsidR="004041A5" w:rsidRDefault="009F230A">
      <w:pPr>
        <w:pStyle w:val="a3"/>
        <w:spacing w:before="55" w:line="328" w:lineRule="auto"/>
        <w:ind w:left="471" w:right="431" w:firstLine="480"/>
        <w:rPr>
          <w:lang w:val="en-US"/>
        </w:rPr>
      </w:pPr>
      <w:r>
        <w:rPr>
          <w:rFonts w:hint="eastAsia"/>
          <w:lang w:val="en-US"/>
        </w:rPr>
        <w:t>2.4</w:t>
      </w:r>
      <w:r>
        <w:rPr>
          <w:rFonts w:hint="eastAsia"/>
          <w:lang w:val="en-US"/>
        </w:rPr>
        <w:t>.</w:t>
      </w:r>
      <w:r>
        <w:rPr>
          <w:rFonts w:hint="eastAsia"/>
          <w:lang w:val="en-US"/>
        </w:rPr>
        <w:t>工程规模：本工程总建筑面积</w:t>
      </w:r>
      <w:r>
        <w:rPr>
          <w:rFonts w:hint="eastAsia"/>
          <w:lang w:val="en-US"/>
        </w:rPr>
        <w:t>75399.21</w:t>
      </w:r>
      <w:r>
        <w:rPr>
          <w:rFonts w:hint="eastAsia"/>
          <w:lang w:val="en-US"/>
        </w:rPr>
        <w:t>平方米，其中地上医疗综合楼面积</w:t>
      </w:r>
      <w:r>
        <w:rPr>
          <w:rFonts w:hint="eastAsia"/>
          <w:lang w:val="en-US"/>
        </w:rPr>
        <w:t>35899.21</w:t>
      </w:r>
      <w:r>
        <w:rPr>
          <w:rFonts w:hint="eastAsia"/>
          <w:lang w:val="en-US"/>
        </w:rPr>
        <w:t>平方米，地下建筑面</w:t>
      </w:r>
      <w:r>
        <w:rPr>
          <w:rFonts w:hint="eastAsia"/>
          <w:lang w:val="en-US"/>
        </w:rPr>
        <w:t>35900</w:t>
      </w:r>
      <w:r>
        <w:rPr>
          <w:rFonts w:hint="eastAsia"/>
          <w:lang w:val="en-US"/>
        </w:rPr>
        <w:t>平米，基底面积</w:t>
      </w:r>
      <w:r>
        <w:rPr>
          <w:rFonts w:hint="eastAsia"/>
          <w:lang w:val="en-US"/>
        </w:rPr>
        <w:t>5695.45</w:t>
      </w:r>
      <w:r>
        <w:rPr>
          <w:rFonts w:hint="eastAsia"/>
          <w:lang w:val="en-US"/>
        </w:rPr>
        <w:t>平方米。</w:t>
      </w:r>
    </w:p>
    <w:p w:rsidR="004041A5" w:rsidRDefault="009F230A">
      <w:pPr>
        <w:pStyle w:val="a3"/>
        <w:spacing w:before="55" w:line="328" w:lineRule="auto"/>
        <w:ind w:left="471" w:right="431" w:firstLine="480"/>
        <w:rPr>
          <w:lang w:val="en-US"/>
        </w:rPr>
      </w:pPr>
      <w:r>
        <w:rPr>
          <w:rFonts w:hint="eastAsia"/>
          <w:lang w:val="en-US"/>
        </w:rPr>
        <w:t>2.5</w:t>
      </w:r>
      <w:r>
        <w:rPr>
          <w:rFonts w:hint="eastAsia"/>
          <w:lang w:val="en-US"/>
        </w:rPr>
        <w:t>.</w:t>
      </w:r>
      <w:r>
        <w:rPr>
          <w:rFonts w:hint="eastAsia"/>
          <w:lang w:val="en-US"/>
        </w:rPr>
        <w:t>招标范围：本项目工程施工图纸范围内的东侧基坑支护</w:t>
      </w:r>
      <w:r>
        <w:rPr>
          <w:rFonts w:hint="eastAsia"/>
          <w:lang w:val="en-US"/>
        </w:rPr>
        <w:t>78</w:t>
      </w:r>
      <w:r>
        <w:rPr>
          <w:rFonts w:hint="eastAsia"/>
          <w:lang w:val="en-US"/>
        </w:rPr>
        <w:t>根护壁桩</w:t>
      </w:r>
      <w:r>
        <w:rPr>
          <w:rFonts w:hint="eastAsia"/>
          <w:lang w:val="en-US"/>
        </w:rPr>
        <w:t>、冠梁</w:t>
      </w:r>
      <w:r>
        <w:rPr>
          <w:rFonts w:hint="eastAsia"/>
          <w:lang w:val="en-US"/>
        </w:rPr>
        <w:t>施工，挂网喷浆护壁、锚索、钢梁安装等。</w:t>
      </w:r>
    </w:p>
    <w:p w:rsidR="004041A5" w:rsidRDefault="009F230A">
      <w:pPr>
        <w:pStyle w:val="a3"/>
        <w:spacing w:before="55" w:line="328" w:lineRule="auto"/>
        <w:ind w:left="471" w:right="431" w:firstLine="480"/>
        <w:rPr>
          <w:lang w:val="en-US"/>
        </w:rPr>
      </w:pPr>
      <w:r>
        <w:rPr>
          <w:rFonts w:hint="eastAsia"/>
          <w:lang w:val="en-US"/>
        </w:rPr>
        <w:t>包含小料及工具：用于基坑支护除钢筋、混凝土、锚索、工字钢</w:t>
      </w:r>
      <w:r>
        <w:rPr>
          <w:rFonts w:hint="eastAsia"/>
          <w:lang w:val="en-US"/>
        </w:rPr>
        <w:t>、模板、木方以</w:t>
      </w:r>
      <w:r>
        <w:rPr>
          <w:rFonts w:hint="eastAsia"/>
          <w:lang w:val="en-US"/>
        </w:rPr>
        <w:t>外所有辐材及设备和小型工具。</w:t>
      </w:r>
    </w:p>
    <w:p w:rsidR="004041A5" w:rsidRDefault="009F230A">
      <w:pPr>
        <w:pStyle w:val="a3"/>
        <w:spacing w:before="55" w:line="328" w:lineRule="auto"/>
        <w:ind w:left="471" w:right="431" w:firstLine="480"/>
        <w:rPr>
          <w:lang w:val="en-US"/>
        </w:rPr>
      </w:pPr>
      <w:r>
        <w:rPr>
          <w:rFonts w:hint="eastAsia"/>
          <w:lang w:val="en-US"/>
        </w:rPr>
        <w:t>2.6.</w:t>
      </w:r>
      <w:r>
        <w:rPr>
          <w:rFonts w:hint="eastAsia"/>
          <w:lang w:val="en-US"/>
        </w:rPr>
        <w:t>工期：</w:t>
      </w:r>
      <w:r>
        <w:rPr>
          <w:rFonts w:hint="eastAsia"/>
          <w:lang w:val="en-US"/>
        </w:rPr>
        <w:t xml:space="preserve">2022 </w:t>
      </w:r>
      <w:r>
        <w:rPr>
          <w:rFonts w:hint="eastAsia"/>
          <w:lang w:val="en-US"/>
        </w:rPr>
        <w:t>年</w:t>
      </w:r>
      <w:r>
        <w:rPr>
          <w:rFonts w:hint="eastAsia"/>
          <w:lang w:val="en-US"/>
        </w:rPr>
        <w:t>8</w:t>
      </w:r>
      <w:r>
        <w:rPr>
          <w:rFonts w:hint="eastAsia"/>
          <w:lang w:val="en-US"/>
        </w:rPr>
        <w:t xml:space="preserve"> </w:t>
      </w:r>
      <w:r>
        <w:rPr>
          <w:rFonts w:hint="eastAsia"/>
          <w:lang w:val="en-US"/>
        </w:rPr>
        <w:t>月</w:t>
      </w:r>
      <w:r>
        <w:rPr>
          <w:rFonts w:hint="eastAsia"/>
          <w:lang w:val="en-US"/>
        </w:rPr>
        <w:t>30</w:t>
      </w:r>
      <w:r>
        <w:rPr>
          <w:rFonts w:hint="eastAsia"/>
          <w:lang w:val="en-US"/>
        </w:rPr>
        <w:t>日前</w:t>
      </w:r>
      <w:r>
        <w:rPr>
          <w:rFonts w:hint="eastAsia"/>
          <w:lang w:val="en-US"/>
        </w:rPr>
        <w:t>支护完成</w:t>
      </w:r>
      <w:r>
        <w:rPr>
          <w:rFonts w:hint="eastAsia"/>
          <w:lang w:val="en-US"/>
        </w:rPr>
        <w:t>（具体开工日期以合同签订日期为准）</w:t>
      </w:r>
      <w:r>
        <w:rPr>
          <w:rFonts w:hint="eastAsia"/>
          <w:lang w:val="en-US"/>
        </w:rPr>
        <w:t xml:space="preserve"> </w:t>
      </w:r>
    </w:p>
    <w:p w:rsidR="004041A5" w:rsidRDefault="009F230A">
      <w:pPr>
        <w:pStyle w:val="a3"/>
        <w:spacing w:before="55" w:line="328" w:lineRule="auto"/>
        <w:ind w:left="471" w:right="431" w:firstLine="480"/>
        <w:rPr>
          <w:lang w:val="en-US"/>
        </w:rPr>
      </w:pPr>
      <w:r>
        <w:rPr>
          <w:rFonts w:hint="eastAsia"/>
          <w:lang w:val="en-US"/>
        </w:rPr>
        <w:t>2.7.</w:t>
      </w:r>
      <w:r>
        <w:rPr>
          <w:rFonts w:hint="eastAsia"/>
          <w:lang w:val="en-US"/>
        </w:rPr>
        <w:t>质量要求：鲁班奖。</w:t>
      </w:r>
    </w:p>
    <w:p w:rsidR="004041A5" w:rsidRDefault="009F230A" w:rsidP="00F66D48">
      <w:pPr>
        <w:pStyle w:val="a9"/>
        <w:tabs>
          <w:tab w:val="left" w:pos="1373"/>
        </w:tabs>
        <w:spacing w:line="256" w:lineRule="auto"/>
        <w:ind w:left="0" w:right="6874" w:firstLineChars="200" w:firstLine="512"/>
        <w:jc w:val="both"/>
        <w:rPr>
          <w:b/>
          <w:sz w:val="24"/>
        </w:rPr>
      </w:pPr>
      <w:r>
        <w:rPr>
          <w:rFonts w:hint="eastAsia"/>
          <w:b/>
          <w:spacing w:val="15"/>
          <w:sz w:val="24"/>
        </w:rPr>
        <w:t>3</w:t>
      </w:r>
      <w:r>
        <w:rPr>
          <w:rFonts w:hint="eastAsia"/>
          <w:b/>
          <w:spacing w:val="4"/>
          <w:sz w:val="24"/>
        </w:rPr>
        <w:t>、投标人资格要求</w:t>
      </w:r>
      <w:r>
        <w:rPr>
          <w:rFonts w:hint="eastAsia"/>
          <w:b/>
          <w:spacing w:val="4"/>
          <w:w w:val="167"/>
          <w:sz w:val="24"/>
        </w:rPr>
        <w:t xml:space="preserve"> </w:t>
      </w:r>
    </w:p>
    <w:p w:rsidR="004041A5" w:rsidRDefault="009F230A">
      <w:pPr>
        <w:pStyle w:val="a9"/>
        <w:numPr>
          <w:ilvl w:val="1"/>
          <w:numId w:val="1"/>
        </w:numPr>
        <w:tabs>
          <w:tab w:val="left" w:pos="1373"/>
        </w:tabs>
        <w:spacing w:line="363" w:lineRule="exact"/>
        <w:rPr>
          <w:sz w:val="24"/>
        </w:rPr>
      </w:pPr>
      <w:r>
        <w:rPr>
          <w:rFonts w:hint="eastAsia"/>
          <w:sz w:val="24"/>
        </w:rPr>
        <w:t>本项目要求投标人须在人员、设备、资金等方面具有相应的施工能力；</w:t>
      </w:r>
      <w:r>
        <w:rPr>
          <w:rFonts w:hint="eastAsia"/>
          <w:sz w:val="24"/>
        </w:rPr>
        <w:t xml:space="preserve"> </w:t>
      </w:r>
    </w:p>
    <w:p w:rsidR="004041A5" w:rsidRDefault="009F230A">
      <w:pPr>
        <w:pStyle w:val="a9"/>
        <w:numPr>
          <w:ilvl w:val="1"/>
          <w:numId w:val="1"/>
        </w:numPr>
        <w:tabs>
          <w:tab w:val="left" w:pos="1433"/>
        </w:tabs>
        <w:spacing w:before="14" w:line="328" w:lineRule="auto"/>
        <w:ind w:left="471" w:right="504" w:firstLine="480"/>
        <w:rPr>
          <w:sz w:val="24"/>
        </w:rPr>
      </w:pPr>
      <w:r>
        <w:rPr>
          <w:rFonts w:hint="eastAsia"/>
          <w:sz w:val="24"/>
          <w:lang w:val="en-US"/>
        </w:rPr>
        <w:t>投标人无经</w:t>
      </w:r>
      <w:r>
        <w:rPr>
          <w:rFonts w:hint="eastAsia"/>
          <w:sz w:val="24"/>
        </w:rPr>
        <w:t>营异常</w:t>
      </w:r>
      <w:r>
        <w:rPr>
          <w:rFonts w:hint="eastAsia"/>
          <w:sz w:val="24"/>
          <w:lang w:val="en-US"/>
        </w:rPr>
        <w:t>记</w:t>
      </w:r>
      <w:r>
        <w:rPr>
          <w:rFonts w:hint="eastAsia"/>
          <w:sz w:val="24"/>
        </w:rPr>
        <w:t>录</w:t>
      </w:r>
      <w:r>
        <w:rPr>
          <w:rFonts w:hint="eastAsia"/>
          <w:sz w:val="24"/>
          <w:lang w:val="en-US"/>
        </w:rPr>
        <w:t>和</w:t>
      </w:r>
      <w:r>
        <w:rPr>
          <w:rFonts w:hint="eastAsia"/>
          <w:sz w:val="24"/>
        </w:rPr>
        <w:t>严重违法失信信息；</w:t>
      </w:r>
      <w:r>
        <w:rPr>
          <w:rFonts w:hint="eastAsia"/>
          <w:sz w:val="24"/>
        </w:rPr>
        <w:t xml:space="preserve"> </w:t>
      </w:r>
    </w:p>
    <w:p w:rsidR="004041A5" w:rsidRDefault="009F230A">
      <w:pPr>
        <w:pStyle w:val="7"/>
        <w:spacing w:before="37" w:line="431" w:lineRule="exact"/>
        <w:ind w:left="471"/>
        <w:rPr>
          <w:rFonts w:ascii="宋体" w:eastAsia="宋体" w:hAnsi="宋体" w:cs="宋体"/>
          <w:b w:val="0"/>
        </w:rPr>
      </w:pPr>
      <w:r>
        <w:rPr>
          <w:rFonts w:ascii="宋体" w:eastAsia="宋体" w:hAnsi="宋体" w:cs="宋体" w:hint="eastAsia"/>
        </w:rPr>
        <w:t>4</w:t>
      </w:r>
      <w:r>
        <w:rPr>
          <w:rFonts w:ascii="宋体" w:eastAsia="宋体" w:hAnsi="宋体" w:cs="宋体" w:hint="eastAsia"/>
        </w:rPr>
        <w:t>、招标文件的获取</w:t>
      </w:r>
      <w:r>
        <w:rPr>
          <w:rFonts w:ascii="宋体" w:eastAsia="宋体" w:hAnsi="宋体" w:cs="宋体" w:hint="eastAsia"/>
          <w:b w:val="0"/>
        </w:rPr>
        <w:t xml:space="preserve"> </w:t>
      </w:r>
    </w:p>
    <w:p w:rsidR="004041A5" w:rsidRDefault="009F230A">
      <w:pPr>
        <w:pStyle w:val="a9"/>
        <w:numPr>
          <w:ilvl w:val="1"/>
          <w:numId w:val="2"/>
        </w:numPr>
        <w:tabs>
          <w:tab w:val="left" w:pos="1314"/>
        </w:tabs>
        <w:spacing w:line="431" w:lineRule="exact"/>
        <w:ind w:hanging="362"/>
        <w:rPr>
          <w:sz w:val="24"/>
        </w:rPr>
      </w:pPr>
      <w:r>
        <w:rPr>
          <w:rFonts w:hint="eastAsia"/>
          <w:sz w:val="24"/>
        </w:rPr>
        <w:t>本项目采用网上招投标方式（</w:t>
      </w:r>
      <w:r>
        <w:rPr>
          <w:rFonts w:hint="eastAsia"/>
          <w:b/>
          <w:spacing w:val="6"/>
          <w:sz w:val="24"/>
        </w:rPr>
        <w:t>全过程网上招投标</w:t>
      </w:r>
      <w:r>
        <w:rPr>
          <w:rFonts w:hint="eastAsia"/>
          <w:sz w:val="24"/>
        </w:rPr>
        <w:t>）。</w:t>
      </w:r>
      <w:r>
        <w:rPr>
          <w:rFonts w:hint="eastAsia"/>
          <w:sz w:val="24"/>
        </w:rPr>
        <w:t xml:space="preserve"> </w:t>
      </w:r>
    </w:p>
    <w:p w:rsidR="004041A5" w:rsidRDefault="009F230A">
      <w:pPr>
        <w:pStyle w:val="a9"/>
        <w:numPr>
          <w:ilvl w:val="1"/>
          <w:numId w:val="2"/>
        </w:numPr>
        <w:tabs>
          <w:tab w:val="left" w:pos="1314"/>
        </w:tabs>
        <w:spacing w:before="39" w:line="328" w:lineRule="auto"/>
        <w:ind w:left="471" w:right="503" w:firstLine="480"/>
        <w:jc w:val="both"/>
        <w:rPr>
          <w:sz w:val="24"/>
          <w:lang w:val="en-US"/>
        </w:rPr>
      </w:pPr>
      <w:r>
        <w:rPr>
          <w:rFonts w:hint="eastAsia"/>
          <w:sz w:val="24"/>
        </w:rPr>
        <w:t>凡有意参与的潜在投标人，请登录</w:t>
      </w:r>
      <w:r>
        <w:rPr>
          <w:rFonts w:hint="eastAsia"/>
          <w:sz w:val="24"/>
          <w:lang w:val="en-US"/>
        </w:rPr>
        <w:t>内蒙古中亿建筑有限公司网站下载招标文件。</w:t>
      </w:r>
    </w:p>
    <w:p w:rsidR="004041A5" w:rsidRDefault="009F230A">
      <w:pPr>
        <w:pStyle w:val="7"/>
        <w:spacing w:line="349" w:lineRule="exact"/>
        <w:ind w:left="471"/>
        <w:rPr>
          <w:rFonts w:ascii="宋体" w:eastAsia="宋体" w:hAnsi="宋体" w:cs="宋体"/>
          <w:b w:val="0"/>
        </w:rPr>
      </w:pPr>
      <w:r>
        <w:rPr>
          <w:rFonts w:ascii="宋体" w:eastAsia="宋体" w:hAnsi="宋体" w:cs="宋体" w:hint="eastAsia"/>
        </w:rPr>
        <w:t>5</w:t>
      </w:r>
      <w:r>
        <w:rPr>
          <w:rFonts w:ascii="宋体" w:eastAsia="宋体" w:hAnsi="宋体" w:cs="宋体" w:hint="eastAsia"/>
        </w:rPr>
        <w:t>、资格审查</w:t>
      </w:r>
      <w:r>
        <w:rPr>
          <w:rFonts w:ascii="宋体" w:eastAsia="宋体" w:hAnsi="宋体" w:cs="宋体" w:hint="eastAsia"/>
          <w:b w:val="0"/>
        </w:rPr>
        <w:t xml:space="preserve"> </w:t>
      </w:r>
    </w:p>
    <w:p w:rsidR="004041A5" w:rsidRDefault="009F230A">
      <w:pPr>
        <w:pStyle w:val="a3"/>
        <w:spacing w:before="55" w:line="328" w:lineRule="auto"/>
        <w:ind w:left="471" w:right="431" w:firstLine="480"/>
      </w:pPr>
      <w:r>
        <w:rPr>
          <w:rFonts w:hint="eastAsia"/>
        </w:rPr>
        <w:t>本项目采用资格后审方式，在开标后评标委员会按照招标文件规定的标准和方法对投标人的资格进行审查。</w:t>
      </w:r>
      <w:r>
        <w:rPr>
          <w:rFonts w:hint="eastAsia"/>
        </w:rPr>
        <w:t xml:space="preserve"> </w:t>
      </w:r>
    </w:p>
    <w:p w:rsidR="004041A5" w:rsidRDefault="009F230A">
      <w:pPr>
        <w:pStyle w:val="7"/>
        <w:spacing w:line="349" w:lineRule="exact"/>
        <w:ind w:left="471"/>
        <w:rPr>
          <w:rFonts w:ascii="宋体" w:eastAsia="宋体" w:hAnsi="宋体" w:cs="宋体"/>
        </w:rPr>
      </w:pPr>
      <w:r>
        <w:rPr>
          <w:rFonts w:ascii="宋体" w:eastAsia="宋体" w:hAnsi="宋体" w:cs="宋体" w:hint="eastAsia"/>
        </w:rPr>
        <w:t>6</w:t>
      </w:r>
      <w:r>
        <w:rPr>
          <w:rFonts w:ascii="宋体" w:eastAsia="宋体" w:hAnsi="宋体" w:cs="宋体" w:hint="eastAsia"/>
        </w:rPr>
        <w:t>、投标文件的递交</w:t>
      </w:r>
      <w:r>
        <w:rPr>
          <w:rFonts w:ascii="宋体" w:eastAsia="宋体" w:hAnsi="宋体" w:cs="宋体" w:hint="eastAsia"/>
          <w:w w:val="167"/>
        </w:rPr>
        <w:t xml:space="preserve"> </w:t>
      </w:r>
    </w:p>
    <w:p w:rsidR="004041A5" w:rsidRDefault="009F230A">
      <w:pPr>
        <w:pStyle w:val="a3"/>
        <w:spacing w:before="55" w:line="328" w:lineRule="auto"/>
        <w:ind w:left="471" w:right="431" w:firstLine="480"/>
      </w:pPr>
      <w:r>
        <w:rPr>
          <w:rFonts w:hint="eastAsia"/>
        </w:rPr>
        <w:t>投标文件</w:t>
      </w:r>
      <w:r>
        <w:rPr>
          <w:rFonts w:hint="eastAsia"/>
          <w:lang w:val="en-US"/>
        </w:rPr>
        <w:t>为</w:t>
      </w:r>
      <w:r>
        <w:rPr>
          <w:rFonts w:hint="eastAsia"/>
        </w:rPr>
        <w:t>电子版投标文件投标文件递交的截止时间（投标截止时间下同）为</w:t>
      </w:r>
      <w:r>
        <w:rPr>
          <w:rFonts w:hint="eastAsia"/>
        </w:rPr>
        <w:t xml:space="preserve"> 202</w:t>
      </w:r>
      <w:r>
        <w:rPr>
          <w:rFonts w:hint="eastAsia"/>
          <w:lang w:val="en-US"/>
        </w:rPr>
        <w:t>2</w:t>
      </w:r>
      <w:r>
        <w:rPr>
          <w:rFonts w:hint="eastAsia"/>
        </w:rPr>
        <w:t xml:space="preserve"> </w:t>
      </w:r>
      <w:r>
        <w:rPr>
          <w:rFonts w:hint="eastAsia"/>
        </w:rPr>
        <w:t>年</w:t>
      </w:r>
      <w:r>
        <w:rPr>
          <w:rFonts w:hint="eastAsia"/>
          <w:lang w:val="en-US"/>
        </w:rPr>
        <w:t>7</w:t>
      </w:r>
      <w:r>
        <w:rPr>
          <w:rFonts w:hint="eastAsia"/>
        </w:rPr>
        <w:t>月</w:t>
      </w:r>
      <w:r>
        <w:rPr>
          <w:rFonts w:hint="eastAsia"/>
          <w:lang w:val="en-US"/>
        </w:rPr>
        <w:t>2</w:t>
      </w:r>
      <w:r>
        <w:rPr>
          <w:rFonts w:hint="eastAsia"/>
        </w:rPr>
        <w:t>日</w:t>
      </w:r>
      <w:r>
        <w:rPr>
          <w:rFonts w:hint="eastAsia"/>
        </w:rPr>
        <w:t>09</w:t>
      </w:r>
      <w:r>
        <w:rPr>
          <w:rFonts w:hint="eastAsia"/>
        </w:rPr>
        <w:t>时</w:t>
      </w:r>
      <w:r>
        <w:rPr>
          <w:rFonts w:hint="eastAsia"/>
        </w:rPr>
        <w:t>00</w:t>
      </w:r>
      <w:r>
        <w:rPr>
          <w:rFonts w:hint="eastAsia"/>
        </w:rPr>
        <w:t>分，投标人应当在投标截止时间前，以</w:t>
      </w:r>
      <w:r>
        <w:rPr>
          <w:rFonts w:hint="eastAsia"/>
          <w:lang w:val="en-US"/>
        </w:rPr>
        <w:t>邮件形式发至内蒙古中亿</w:t>
      </w:r>
      <w:r>
        <w:rPr>
          <w:rFonts w:hint="eastAsia"/>
          <w:lang w:val="en-US"/>
        </w:rPr>
        <w:lastRenderedPageBreak/>
        <w:t>建筑有限公司电子邮箱</w:t>
      </w:r>
      <w:r>
        <w:rPr>
          <w:rFonts w:hint="eastAsia"/>
          <w:lang w:val="en-US"/>
        </w:rPr>
        <w:t xml:space="preserve"> nmgzyjzzc@163.com</w:t>
      </w:r>
    </w:p>
    <w:p w:rsidR="004041A5" w:rsidRDefault="009F230A">
      <w:pPr>
        <w:spacing w:line="429" w:lineRule="exact"/>
        <w:ind w:left="471"/>
        <w:rPr>
          <w:b/>
          <w:sz w:val="24"/>
        </w:rPr>
      </w:pPr>
      <w:r>
        <w:rPr>
          <w:rFonts w:hint="eastAsia"/>
          <w:b/>
          <w:sz w:val="24"/>
        </w:rPr>
        <w:t>7</w:t>
      </w:r>
      <w:r>
        <w:rPr>
          <w:rFonts w:hint="eastAsia"/>
          <w:b/>
          <w:sz w:val="24"/>
        </w:rPr>
        <w:t>、发布公告的媒介</w:t>
      </w:r>
      <w:r>
        <w:rPr>
          <w:rFonts w:hint="eastAsia"/>
          <w:b/>
          <w:w w:val="167"/>
          <w:sz w:val="24"/>
        </w:rPr>
        <w:t xml:space="preserve"> </w:t>
      </w:r>
    </w:p>
    <w:p w:rsidR="004041A5" w:rsidRDefault="009F230A">
      <w:pPr>
        <w:pStyle w:val="a3"/>
        <w:spacing w:before="55" w:line="321" w:lineRule="auto"/>
        <w:ind w:left="471" w:right="503" w:firstLine="480"/>
        <w:jc w:val="both"/>
      </w:pPr>
      <w:r>
        <w:rPr>
          <w:rFonts w:hint="eastAsia"/>
        </w:rPr>
        <w:t>本次招标公告同时在</w:t>
      </w:r>
      <w:r>
        <w:rPr>
          <w:rFonts w:hint="eastAsia"/>
          <w:lang w:val="en-US"/>
        </w:rPr>
        <w:t>内蒙古中亿建筑有限公司网站</w:t>
      </w:r>
      <w:r>
        <w:rPr>
          <w:rFonts w:hint="eastAsia"/>
        </w:rPr>
        <w:t>、</w:t>
      </w:r>
      <w:r>
        <w:rPr>
          <w:rFonts w:hint="eastAsia"/>
          <w:lang w:val="en-US"/>
        </w:rPr>
        <w:t>内蒙古中亿建筑有限公司微信公众号发</w:t>
      </w:r>
      <w:r>
        <w:rPr>
          <w:rFonts w:hint="eastAsia"/>
        </w:rPr>
        <w:t>布，其他媒介转发无效。</w:t>
      </w:r>
      <w:r>
        <w:rPr>
          <w:rFonts w:hint="eastAsia"/>
        </w:rPr>
        <w:t xml:space="preserve"> </w:t>
      </w:r>
    </w:p>
    <w:p w:rsidR="004041A5" w:rsidRDefault="009F230A">
      <w:pPr>
        <w:pStyle w:val="7"/>
        <w:spacing w:line="375" w:lineRule="exact"/>
        <w:ind w:left="471"/>
        <w:rPr>
          <w:rFonts w:ascii="宋体" w:eastAsia="宋体" w:hAnsi="宋体" w:cs="宋体"/>
        </w:rPr>
      </w:pPr>
      <w:r>
        <w:rPr>
          <w:rFonts w:ascii="宋体" w:eastAsia="宋体" w:hAnsi="宋体" w:cs="宋体" w:hint="eastAsia"/>
        </w:rPr>
        <w:t>8</w:t>
      </w:r>
      <w:r>
        <w:rPr>
          <w:rFonts w:ascii="宋体" w:eastAsia="宋体" w:hAnsi="宋体" w:cs="宋体" w:hint="eastAsia"/>
        </w:rPr>
        <w:t>、联系方式</w:t>
      </w:r>
      <w:r>
        <w:rPr>
          <w:rFonts w:ascii="宋体" w:eastAsia="宋体" w:hAnsi="宋体" w:cs="宋体" w:hint="eastAsia"/>
          <w:w w:val="167"/>
        </w:rPr>
        <w:t xml:space="preserve"> </w:t>
      </w:r>
    </w:p>
    <w:p w:rsidR="004041A5" w:rsidRDefault="009F230A">
      <w:pPr>
        <w:pStyle w:val="a3"/>
        <w:spacing w:before="40"/>
        <w:ind w:left="952"/>
        <w:rPr>
          <w:lang w:val="en-US"/>
        </w:rPr>
      </w:pPr>
      <w:r>
        <w:rPr>
          <w:rFonts w:hint="eastAsia"/>
        </w:rPr>
        <w:t>招</w:t>
      </w:r>
      <w:r>
        <w:rPr>
          <w:rFonts w:hint="eastAsia"/>
        </w:rPr>
        <w:t xml:space="preserve"> </w:t>
      </w:r>
      <w:r>
        <w:rPr>
          <w:rFonts w:hint="eastAsia"/>
        </w:rPr>
        <w:t>标</w:t>
      </w:r>
      <w:r>
        <w:rPr>
          <w:rFonts w:hint="eastAsia"/>
        </w:rPr>
        <w:t xml:space="preserve"> </w:t>
      </w:r>
      <w:r>
        <w:rPr>
          <w:rFonts w:hint="eastAsia"/>
        </w:rPr>
        <w:t>人：</w:t>
      </w:r>
      <w:r>
        <w:rPr>
          <w:rFonts w:hint="eastAsia"/>
          <w:lang w:val="en-US"/>
        </w:rPr>
        <w:t>内蒙古中亿建筑有限公司</w:t>
      </w:r>
    </w:p>
    <w:p w:rsidR="004041A5" w:rsidRDefault="009F230A" w:rsidP="00F66D48">
      <w:pPr>
        <w:pStyle w:val="a3"/>
        <w:spacing w:before="98" w:line="316" w:lineRule="auto"/>
        <w:ind w:left="952" w:right="-15"/>
        <w:rPr>
          <w:spacing w:val="-19"/>
          <w:lang w:val="en-US"/>
        </w:rPr>
      </w:pPr>
      <w:r>
        <w:rPr>
          <w:rFonts w:hint="eastAsia"/>
          <w:spacing w:val="-3"/>
        </w:rPr>
        <w:t>地</w:t>
      </w:r>
      <w:r>
        <w:rPr>
          <w:rFonts w:hint="eastAsia"/>
          <w:spacing w:val="-3"/>
        </w:rPr>
        <w:t xml:space="preserve">    </w:t>
      </w:r>
      <w:r>
        <w:rPr>
          <w:rFonts w:hint="eastAsia"/>
          <w:spacing w:val="-3"/>
        </w:rPr>
        <w:t>址：</w:t>
      </w:r>
      <w:r w:rsidR="00F66D48">
        <w:rPr>
          <w:rFonts w:hint="eastAsia"/>
          <w:spacing w:val="-3"/>
          <w:lang w:val="en-US"/>
        </w:rPr>
        <w:t>内蒙古赤峰市新城区和美经济园区总部基地中亿办公楼</w:t>
      </w:r>
    </w:p>
    <w:p w:rsidR="004041A5" w:rsidRDefault="009F230A">
      <w:pPr>
        <w:pStyle w:val="a3"/>
        <w:spacing w:before="98" w:line="316" w:lineRule="auto"/>
        <w:ind w:left="952" w:right="3448"/>
        <w:rPr>
          <w:lang w:val="en-US"/>
        </w:rPr>
      </w:pPr>
      <w:r>
        <w:rPr>
          <w:rFonts w:hint="eastAsia"/>
          <w:spacing w:val="-19"/>
        </w:rPr>
        <w:t>联</w:t>
      </w:r>
      <w:r>
        <w:rPr>
          <w:rFonts w:hint="eastAsia"/>
          <w:spacing w:val="-1"/>
        </w:rPr>
        <w:t xml:space="preserve"> </w:t>
      </w:r>
      <w:r>
        <w:rPr>
          <w:rFonts w:hint="eastAsia"/>
        </w:rPr>
        <w:t>系</w:t>
      </w:r>
      <w:r>
        <w:rPr>
          <w:rFonts w:hint="eastAsia"/>
        </w:rPr>
        <w:t xml:space="preserve"> </w:t>
      </w:r>
      <w:r>
        <w:rPr>
          <w:rFonts w:hint="eastAsia"/>
        </w:rPr>
        <w:t>人：</w:t>
      </w:r>
      <w:r>
        <w:rPr>
          <w:rFonts w:hint="eastAsia"/>
          <w:lang w:val="en-US"/>
        </w:rPr>
        <w:t>白主任</w:t>
      </w:r>
    </w:p>
    <w:p w:rsidR="004041A5" w:rsidRDefault="009F230A">
      <w:pPr>
        <w:pStyle w:val="a3"/>
        <w:spacing w:line="306" w:lineRule="exact"/>
        <w:ind w:left="952"/>
        <w:rPr>
          <w:lang w:val="en-US"/>
        </w:rPr>
      </w:pPr>
      <w:r>
        <w:rPr>
          <w:rFonts w:hint="eastAsia"/>
          <w:spacing w:val="19"/>
        </w:rPr>
        <w:t>电</w:t>
      </w:r>
      <w:r>
        <w:rPr>
          <w:rFonts w:hint="eastAsia"/>
          <w:spacing w:val="19"/>
        </w:rPr>
        <w:t xml:space="preserve">  </w:t>
      </w:r>
      <w:r>
        <w:rPr>
          <w:rFonts w:hint="eastAsia"/>
          <w:spacing w:val="19"/>
        </w:rPr>
        <w:t>话</w:t>
      </w:r>
      <w:r>
        <w:rPr>
          <w:rFonts w:hint="eastAsia"/>
          <w:spacing w:val="19"/>
        </w:rPr>
        <w:t xml:space="preserve"> </w:t>
      </w:r>
      <w:r>
        <w:rPr>
          <w:rFonts w:hint="eastAsia"/>
          <w:spacing w:val="19"/>
        </w:rPr>
        <w:t>：</w:t>
      </w:r>
      <w:r>
        <w:rPr>
          <w:rFonts w:hint="eastAsia"/>
        </w:rPr>
        <w:t>0476-</w:t>
      </w:r>
      <w:r>
        <w:rPr>
          <w:rFonts w:hint="eastAsia"/>
          <w:lang w:val="en-US"/>
        </w:rPr>
        <w:t>5970070</w:t>
      </w:r>
    </w:p>
    <w:p w:rsidR="004041A5" w:rsidRDefault="009F230A">
      <w:pPr>
        <w:pStyle w:val="a3"/>
        <w:spacing w:before="98"/>
        <w:ind w:left="952"/>
      </w:pPr>
      <w:r>
        <w:rPr>
          <w:rFonts w:hint="eastAsia"/>
        </w:rPr>
        <w:t xml:space="preserve"> </w:t>
      </w:r>
    </w:p>
    <w:p w:rsidR="004041A5" w:rsidRDefault="004041A5">
      <w:pPr>
        <w:pStyle w:val="a3"/>
        <w:spacing w:before="2"/>
        <w:rPr>
          <w:sz w:val="13"/>
        </w:rPr>
      </w:pPr>
    </w:p>
    <w:p w:rsidR="004041A5" w:rsidRDefault="004041A5">
      <w:pPr>
        <w:pStyle w:val="a3"/>
        <w:rPr>
          <w:sz w:val="32"/>
        </w:rPr>
      </w:pPr>
      <w:bookmarkStart w:id="2" w:name="_bookmark1"/>
      <w:bookmarkEnd w:id="2"/>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pStyle w:val="a3"/>
        <w:rPr>
          <w:sz w:val="32"/>
        </w:rPr>
      </w:pPr>
    </w:p>
    <w:p w:rsidR="004041A5" w:rsidRDefault="004041A5">
      <w:pPr>
        <w:rPr>
          <w:sz w:val="31"/>
        </w:rPr>
        <w:sectPr w:rsidR="004041A5">
          <w:headerReference w:type="default" r:id="rId11"/>
          <w:footerReference w:type="default" r:id="rId12"/>
          <w:pgSz w:w="11910" w:h="16850"/>
          <w:pgMar w:top="1320" w:right="920" w:bottom="1240" w:left="940" w:header="1051" w:footer="1057" w:gutter="0"/>
          <w:cols w:space="720"/>
        </w:sectPr>
      </w:pPr>
    </w:p>
    <w:p w:rsidR="004041A5" w:rsidRDefault="009F230A">
      <w:pPr>
        <w:spacing w:line="553" w:lineRule="exact"/>
        <w:ind w:right="17"/>
        <w:jc w:val="center"/>
        <w:rPr>
          <w:b/>
          <w:sz w:val="31"/>
        </w:rPr>
      </w:pPr>
      <w:bookmarkStart w:id="3" w:name="一、投标函及投标函附录"/>
      <w:bookmarkStart w:id="4" w:name="第二章__投标人须知"/>
      <w:bookmarkEnd w:id="3"/>
      <w:bookmarkEnd w:id="4"/>
      <w:r>
        <w:rPr>
          <w:rFonts w:hint="eastAsia"/>
          <w:b/>
          <w:sz w:val="31"/>
          <w:lang w:val="en-US"/>
        </w:rPr>
        <w:lastRenderedPageBreak/>
        <w:t>第二章</w:t>
      </w:r>
      <w:r>
        <w:rPr>
          <w:rFonts w:hint="eastAsia"/>
          <w:b/>
          <w:sz w:val="31"/>
          <w:lang w:val="en-US"/>
        </w:rPr>
        <w:t xml:space="preserve">   </w:t>
      </w:r>
      <w:r>
        <w:rPr>
          <w:rFonts w:hint="eastAsia"/>
          <w:b/>
          <w:sz w:val="31"/>
        </w:rPr>
        <w:t>投标人须知</w:t>
      </w:r>
    </w:p>
    <w:p w:rsidR="004041A5" w:rsidRDefault="009F230A">
      <w:pPr>
        <w:numPr>
          <w:ilvl w:val="0"/>
          <w:numId w:val="3"/>
        </w:numPr>
        <w:spacing w:line="553" w:lineRule="exact"/>
        <w:ind w:right="17"/>
        <w:jc w:val="both"/>
        <w:rPr>
          <w:b/>
          <w:sz w:val="24"/>
          <w:szCs w:val="24"/>
          <w:lang w:val="en-US"/>
        </w:rPr>
      </w:pPr>
      <w:r>
        <w:rPr>
          <w:rFonts w:hint="eastAsia"/>
          <w:b/>
          <w:sz w:val="24"/>
          <w:szCs w:val="24"/>
          <w:lang w:val="en-US"/>
        </w:rPr>
        <w:t>工程概况</w:t>
      </w:r>
    </w:p>
    <w:p w:rsidR="004041A5" w:rsidRDefault="009F230A" w:rsidP="00F66D48">
      <w:pPr>
        <w:pStyle w:val="a9"/>
        <w:tabs>
          <w:tab w:val="left" w:pos="1373"/>
        </w:tabs>
        <w:spacing w:before="24"/>
        <w:ind w:left="0" w:firstLineChars="200" w:firstLine="478"/>
        <w:rPr>
          <w:sz w:val="24"/>
        </w:rPr>
      </w:pPr>
      <w:r>
        <w:rPr>
          <w:rFonts w:hint="eastAsia"/>
          <w:spacing w:val="-1"/>
          <w:sz w:val="24"/>
        </w:rPr>
        <w:t>工程名称：</w:t>
      </w:r>
      <w:r>
        <w:rPr>
          <w:rFonts w:hint="eastAsia"/>
          <w:bCs/>
          <w:sz w:val="24"/>
          <w:lang w:val="en-US"/>
        </w:rPr>
        <w:t>赤峰学院附属医院临床综合楼建设项目</w:t>
      </w:r>
      <w:r>
        <w:rPr>
          <w:rFonts w:hint="eastAsia"/>
          <w:sz w:val="24"/>
        </w:rPr>
        <w:t xml:space="preserve">  </w:t>
      </w:r>
    </w:p>
    <w:p w:rsidR="004041A5" w:rsidRDefault="009F230A" w:rsidP="00F66D48">
      <w:pPr>
        <w:pStyle w:val="a9"/>
        <w:tabs>
          <w:tab w:val="left" w:pos="1373"/>
        </w:tabs>
        <w:ind w:left="0" w:firstLineChars="200" w:firstLine="478"/>
        <w:rPr>
          <w:sz w:val="24"/>
        </w:rPr>
      </w:pPr>
      <w:r>
        <w:rPr>
          <w:rFonts w:hint="eastAsia"/>
          <w:spacing w:val="-1"/>
          <w:sz w:val="24"/>
        </w:rPr>
        <w:t>标段名称：</w:t>
      </w:r>
      <w:r>
        <w:rPr>
          <w:rFonts w:hint="eastAsia"/>
          <w:bCs/>
          <w:sz w:val="24"/>
          <w:lang w:val="en-US"/>
        </w:rPr>
        <w:t>赤峰学院附属医院临床综合楼建设项目基坑支护</w:t>
      </w:r>
    </w:p>
    <w:p w:rsidR="004041A5" w:rsidRDefault="009F230A" w:rsidP="00F66D48">
      <w:pPr>
        <w:pStyle w:val="a9"/>
        <w:tabs>
          <w:tab w:val="left" w:pos="1373"/>
        </w:tabs>
        <w:spacing w:before="97"/>
        <w:ind w:left="0" w:firstLineChars="200" w:firstLine="472"/>
        <w:rPr>
          <w:sz w:val="24"/>
        </w:rPr>
      </w:pPr>
      <w:r>
        <w:rPr>
          <w:rFonts w:hint="eastAsia"/>
          <w:spacing w:val="-4"/>
          <w:sz w:val="24"/>
        </w:rPr>
        <w:t>建设地点：</w:t>
      </w:r>
      <w:r>
        <w:rPr>
          <w:rFonts w:hint="eastAsia"/>
          <w:bCs/>
          <w:sz w:val="24"/>
          <w:lang w:val="en-US"/>
        </w:rPr>
        <w:t>赤峰学院附属医院临床综合楼院内</w:t>
      </w:r>
      <w:r>
        <w:rPr>
          <w:rFonts w:hint="eastAsia"/>
          <w:spacing w:val="-20"/>
          <w:sz w:val="24"/>
        </w:rPr>
        <w:t xml:space="preserve"> </w:t>
      </w:r>
    </w:p>
    <w:p w:rsidR="004041A5" w:rsidRDefault="009F230A" w:rsidP="00F66D48">
      <w:pPr>
        <w:pStyle w:val="a9"/>
        <w:tabs>
          <w:tab w:val="left" w:pos="1373"/>
        </w:tabs>
        <w:spacing w:before="97" w:line="316" w:lineRule="auto"/>
        <w:ind w:left="0" w:right="474" w:firstLineChars="200" w:firstLine="460"/>
        <w:jc w:val="both"/>
        <w:rPr>
          <w:sz w:val="24"/>
        </w:rPr>
      </w:pPr>
      <w:r>
        <w:rPr>
          <w:rFonts w:hint="eastAsia"/>
          <w:spacing w:val="-10"/>
          <w:sz w:val="24"/>
        </w:rPr>
        <w:t>工程规模：</w:t>
      </w:r>
      <w:r>
        <w:rPr>
          <w:rFonts w:hint="eastAsia"/>
          <w:color w:val="000000"/>
          <w:sz w:val="24"/>
          <w:szCs w:val="24"/>
        </w:rPr>
        <w:t>本工程总建筑面积</w:t>
      </w:r>
      <w:r>
        <w:rPr>
          <w:rFonts w:hint="eastAsia"/>
          <w:color w:val="000000"/>
          <w:sz w:val="24"/>
          <w:szCs w:val="24"/>
          <w:lang w:val="en-US"/>
        </w:rPr>
        <w:t>75399.21</w:t>
      </w:r>
      <w:r>
        <w:rPr>
          <w:rFonts w:hint="eastAsia"/>
          <w:color w:val="000000"/>
          <w:sz w:val="24"/>
          <w:szCs w:val="24"/>
        </w:rPr>
        <w:t>平方米，其中地上医疗综合楼面积</w:t>
      </w:r>
      <w:r>
        <w:rPr>
          <w:rFonts w:hint="eastAsia"/>
          <w:color w:val="000000"/>
          <w:sz w:val="24"/>
          <w:szCs w:val="24"/>
          <w:lang w:val="en-US"/>
        </w:rPr>
        <w:t>35899.21</w:t>
      </w:r>
      <w:r>
        <w:rPr>
          <w:rFonts w:hint="eastAsia"/>
          <w:color w:val="000000"/>
          <w:sz w:val="24"/>
          <w:szCs w:val="24"/>
        </w:rPr>
        <w:t>平方米，地下建筑面</w:t>
      </w:r>
      <w:r>
        <w:rPr>
          <w:rFonts w:hint="eastAsia"/>
          <w:color w:val="000000"/>
          <w:sz w:val="24"/>
          <w:szCs w:val="24"/>
          <w:lang w:val="en-US"/>
        </w:rPr>
        <w:t>35900</w:t>
      </w:r>
      <w:r>
        <w:rPr>
          <w:rFonts w:hint="eastAsia"/>
          <w:color w:val="000000"/>
          <w:sz w:val="24"/>
          <w:szCs w:val="24"/>
          <w:lang w:val="en-US"/>
        </w:rPr>
        <w:t>平米，基底面积</w:t>
      </w:r>
      <w:r>
        <w:rPr>
          <w:rFonts w:hint="eastAsia"/>
          <w:color w:val="000000"/>
          <w:sz w:val="24"/>
          <w:szCs w:val="24"/>
          <w:lang w:val="en-US"/>
        </w:rPr>
        <w:t>5695.45</w:t>
      </w:r>
      <w:r>
        <w:rPr>
          <w:rFonts w:hint="eastAsia"/>
          <w:color w:val="000000"/>
          <w:sz w:val="24"/>
          <w:szCs w:val="24"/>
          <w:lang w:val="en-US"/>
        </w:rPr>
        <w:t>平方米</w:t>
      </w:r>
      <w:r>
        <w:rPr>
          <w:rFonts w:hint="eastAsia"/>
          <w:color w:val="000000"/>
          <w:sz w:val="24"/>
          <w:szCs w:val="24"/>
        </w:rPr>
        <w:t>。</w:t>
      </w:r>
    </w:p>
    <w:p w:rsidR="004041A5" w:rsidRDefault="009F230A">
      <w:pPr>
        <w:pStyle w:val="a9"/>
        <w:tabs>
          <w:tab w:val="left" w:pos="1388"/>
        </w:tabs>
        <w:spacing w:line="316" w:lineRule="auto"/>
        <w:ind w:left="0" w:right="468" w:firstLine="0"/>
        <w:jc w:val="both"/>
        <w:rPr>
          <w:b/>
          <w:bCs/>
          <w:sz w:val="24"/>
          <w:lang w:val="en-US"/>
        </w:rPr>
      </w:pPr>
      <w:r>
        <w:rPr>
          <w:rFonts w:hint="eastAsia"/>
          <w:b/>
          <w:bCs/>
          <w:sz w:val="24"/>
          <w:lang w:val="en-US"/>
        </w:rPr>
        <w:t>二、</w:t>
      </w:r>
      <w:r>
        <w:rPr>
          <w:rFonts w:hint="eastAsia"/>
          <w:b/>
          <w:bCs/>
          <w:sz w:val="24"/>
        </w:rPr>
        <w:t>招标</w:t>
      </w:r>
      <w:r>
        <w:rPr>
          <w:rFonts w:hint="eastAsia"/>
          <w:b/>
          <w:bCs/>
          <w:sz w:val="24"/>
          <w:lang w:val="en-US"/>
        </w:rPr>
        <w:t>内容</w:t>
      </w:r>
    </w:p>
    <w:p w:rsidR="004041A5" w:rsidRDefault="009F230A">
      <w:pPr>
        <w:pStyle w:val="a3"/>
        <w:spacing w:before="55" w:line="328" w:lineRule="auto"/>
        <w:ind w:right="431" w:firstLineChars="200" w:firstLine="480"/>
        <w:rPr>
          <w:lang w:val="en-US"/>
        </w:rPr>
      </w:pPr>
      <w:r>
        <w:rPr>
          <w:rFonts w:hint="eastAsia"/>
          <w:lang w:val="en-US"/>
        </w:rPr>
        <w:t>招标范围：本项目工程施工图纸范围内的东侧基坑支护</w:t>
      </w:r>
      <w:r>
        <w:rPr>
          <w:rFonts w:hint="eastAsia"/>
          <w:lang w:val="en-US"/>
        </w:rPr>
        <w:t>78</w:t>
      </w:r>
      <w:r>
        <w:rPr>
          <w:rFonts w:hint="eastAsia"/>
          <w:lang w:val="en-US"/>
        </w:rPr>
        <w:t>根护壁桩</w:t>
      </w:r>
      <w:r>
        <w:rPr>
          <w:rFonts w:hint="eastAsia"/>
          <w:lang w:val="en-US"/>
        </w:rPr>
        <w:t>、冠梁</w:t>
      </w:r>
      <w:r>
        <w:rPr>
          <w:rFonts w:hint="eastAsia"/>
          <w:lang w:val="en-US"/>
        </w:rPr>
        <w:t>施工，挂网喷浆护壁、锚索、钢梁安装等。</w:t>
      </w:r>
    </w:p>
    <w:p w:rsidR="004041A5" w:rsidRDefault="009F230A">
      <w:pPr>
        <w:pStyle w:val="a3"/>
        <w:spacing w:before="55" w:line="328" w:lineRule="auto"/>
        <w:ind w:right="431" w:firstLineChars="200" w:firstLine="480"/>
        <w:rPr>
          <w:lang w:val="en-US"/>
        </w:rPr>
      </w:pPr>
      <w:r>
        <w:rPr>
          <w:rFonts w:hint="eastAsia"/>
          <w:lang w:val="en-US"/>
        </w:rPr>
        <w:t>包含小料及工具：用于基坑支护除钢筋、混凝土、锚索、工字钢</w:t>
      </w:r>
      <w:r>
        <w:rPr>
          <w:rFonts w:hint="eastAsia"/>
          <w:lang w:val="en-US"/>
        </w:rPr>
        <w:t>、模板、木方以</w:t>
      </w:r>
      <w:r>
        <w:rPr>
          <w:rFonts w:hint="eastAsia"/>
          <w:lang w:val="en-US"/>
        </w:rPr>
        <w:t>外所有辐材及设备和小型工具。</w:t>
      </w:r>
    </w:p>
    <w:p w:rsidR="004041A5" w:rsidRDefault="009F230A">
      <w:pPr>
        <w:pStyle w:val="a9"/>
        <w:tabs>
          <w:tab w:val="left" w:pos="1388"/>
        </w:tabs>
        <w:spacing w:line="316" w:lineRule="auto"/>
        <w:ind w:left="0" w:right="468" w:firstLine="0"/>
        <w:jc w:val="both"/>
        <w:rPr>
          <w:b/>
          <w:bCs/>
          <w:sz w:val="24"/>
          <w:lang w:val="en-US"/>
        </w:rPr>
      </w:pPr>
      <w:r>
        <w:rPr>
          <w:rFonts w:hint="eastAsia"/>
          <w:b/>
          <w:bCs/>
          <w:sz w:val="24"/>
          <w:lang w:val="en-US"/>
        </w:rPr>
        <w:t>三、工程要求</w:t>
      </w:r>
    </w:p>
    <w:p w:rsidR="004041A5" w:rsidRDefault="009F230A">
      <w:pPr>
        <w:pStyle w:val="a9"/>
        <w:tabs>
          <w:tab w:val="left" w:pos="1388"/>
        </w:tabs>
        <w:spacing w:line="316" w:lineRule="auto"/>
        <w:ind w:left="0" w:right="471" w:firstLineChars="200" w:firstLine="482"/>
        <w:jc w:val="both"/>
        <w:rPr>
          <w:b/>
          <w:bCs/>
          <w:color w:val="C00000"/>
          <w:sz w:val="24"/>
        </w:rPr>
      </w:pPr>
      <w:r>
        <w:rPr>
          <w:rFonts w:hint="eastAsia"/>
          <w:b/>
          <w:bCs/>
          <w:color w:val="C00000"/>
          <w:sz w:val="24"/>
        </w:rPr>
        <w:t>工期：</w:t>
      </w:r>
      <w:r>
        <w:rPr>
          <w:rFonts w:hint="eastAsia"/>
          <w:b/>
          <w:bCs/>
          <w:color w:val="C00000"/>
          <w:sz w:val="24"/>
        </w:rPr>
        <w:t>202</w:t>
      </w:r>
      <w:r>
        <w:rPr>
          <w:rFonts w:hint="eastAsia"/>
          <w:b/>
          <w:bCs/>
          <w:color w:val="C00000"/>
          <w:sz w:val="24"/>
          <w:lang w:val="en-US"/>
        </w:rPr>
        <w:t>2</w:t>
      </w:r>
      <w:r>
        <w:rPr>
          <w:rFonts w:hint="eastAsia"/>
          <w:b/>
          <w:bCs/>
          <w:color w:val="C00000"/>
          <w:spacing w:val="-31"/>
          <w:sz w:val="24"/>
        </w:rPr>
        <w:t>年</w:t>
      </w:r>
      <w:r>
        <w:rPr>
          <w:rFonts w:hint="eastAsia"/>
          <w:b/>
          <w:bCs/>
          <w:color w:val="C00000"/>
          <w:spacing w:val="-31"/>
          <w:sz w:val="24"/>
          <w:lang w:val="en-US"/>
        </w:rPr>
        <w:t>8</w:t>
      </w:r>
      <w:r>
        <w:rPr>
          <w:rFonts w:hint="eastAsia"/>
          <w:b/>
          <w:bCs/>
          <w:color w:val="C00000"/>
          <w:spacing w:val="-31"/>
          <w:sz w:val="24"/>
        </w:rPr>
        <w:t>月</w:t>
      </w:r>
      <w:r>
        <w:rPr>
          <w:rFonts w:hint="eastAsia"/>
          <w:b/>
          <w:bCs/>
          <w:color w:val="C00000"/>
          <w:spacing w:val="-31"/>
          <w:sz w:val="24"/>
        </w:rPr>
        <w:t xml:space="preserve"> </w:t>
      </w:r>
      <w:r>
        <w:rPr>
          <w:rFonts w:hint="eastAsia"/>
          <w:b/>
          <w:bCs/>
          <w:color w:val="C00000"/>
          <w:sz w:val="24"/>
        </w:rPr>
        <w:t>30</w:t>
      </w:r>
      <w:r>
        <w:rPr>
          <w:rFonts w:hint="eastAsia"/>
          <w:b/>
          <w:bCs/>
          <w:color w:val="C00000"/>
          <w:spacing w:val="-7"/>
          <w:sz w:val="24"/>
        </w:rPr>
        <w:t xml:space="preserve"> </w:t>
      </w:r>
      <w:r>
        <w:rPr>
          <w:rFonts w:hint="eastAsia"/>
          <w:b/>
          <w:bCs/>
          <w:color w:val="C00000"/>
          <w:spacing w:val="-7"/>
          <w:sz w:val="24"/>
        </w:rPr>
        <w:t>日</w:t>
      </w:r>
      <w:r>
        <w:rPr>
          <w:rFonts w:hint="eastAsia"/>
          <w:b/>
          <w:bCs/>
          <w:color w:val="C00000"/>
          <w:spacing w:val="-7"/>
          <w:sz w:val="24"/>
          <w:lang w:val="en-US"/>
        </w:rPr>
        <w:t>支护完毕</w:t>
      </w:r>
      <w:r>
        <w:rPr>
          <w:rFonts w:hint="eastAsia"/>
          <w:b/>
          <w:bCs/>
          <w:color w:val="C00000"/>
          <w:sz w:val="24"/>
        </w:rPr>
        <w:t>（具体开工日期以合同签订日期为准）</w:t>
      </w:r>
      <w:r>
        <w:rPr>
          <w:rFonts w:hint="eastAsia"/>
          <w:b/>
          <w:bCs/>
          <w:color w:val="C00000"/>
          <w:sz w:val="24"/>
        </w:rPr>
        <w:t xml:space="preserve"> </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质量要求</w:t>
      </w:r>
      <w:r>
        <w:rPr>
          <w:rFonts w:hint="eastAsia"/>
          <w:b/>
          <w:bCs/>
          <w:color w:val="C00000"/>
          <w:sz w:val="24"/>
          <w:lang w:val="en-US"/>
        </w:rPr>
        <w:t xml:space="preserve">: </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1</w:t>
      </w:r>
      <w:r>
        <w:rPr>
          <w:rFonts w:hint="eastAsia"/>
          <w:b/>
          <w:bCs/>
          <w:color w:val="C00000"/>
          <w:sz w:val="24"/>
          <w:lang w:val="en-US"/>
        </w:rPr>
        <w:t>、排桩的施工偏差应符合下列规定</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a.</w:t>
      </w:r>
      <w:r>
        <w:rPr>
          <w:rFonts w:hint="eastAsia"/>
          <w:b/>
          <w:bCs/>
          <w:color w:val="C00000"/>
          <w:sz w:val="24"/>
          <w:lang w:val="en-US"/>
        </w:rPr>
        <w:t>桩位的允许偏差应为</w:t>
      </w:r>
      <w:r>
        <w:rPr>
          <w:rFonts w:hint="eastAsia"/>
          <w:b/>
          <w:bCs/>
          <w:color w:val="C00000"/>
          <w:sz w:val="24"/>
          <w:lang w:val="en-US"/>
        </w:rPr>
        <w:t>50mm</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b.</w:t>
      </w:r>
      <w:r>
        <w:rPr>
          <w:rFonts w:hint="eastAsia"/>
          <w:b/>
          <w:bCs/>
          <w:color w:val="C00000"/>
          <w:sz w:val="24"/>
          <w:lang w:val="en-US"/>
        </w:rPr>
        <w:t>桩垂直度的允许偏差应为</w:t>
      </w:r>
      <w:r>
        <w:rPr>
          <w:rFonts w:hint="eastAsia"/>
          <w:b/>
          <w:bCs/>
          <w:color w:val="C00000"/>
          <w:sz w:val="24"/>
          <w:lang w:val="en-US"/>
        </w:rPr>
        <w:t>0.5%</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c.</w:t>
      </w:r>
      <w:r>
        <w:rPr>
          <w:rFonts w:hint="eastAsia"/>
          <w:b/>
          <w:bCs/>
          <w:color w:val="C00000"/>
          <w:sz w:val="24"/>
          <w:lang w:val="en-US"/>
        </w:rPr>
        <w:t>预埋件位置的允许偏差应为</w:t>
      </w:r>
      <w:r>
        <w:rPr>
          <w:rFonts w:hint="eastAsia"/>
          <w:b/>
          <w:bCs/>
          <w:color w:val="C00000"/>
          <w:sz w:val="24"/>
          <w:lang w:val="en-US"/>
        </w:rPr>
        <w:t>20mm</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d.</w:t>
      </w:r>
      <w:r>
        <w:rPr>
          <w:rFonts w:hint="eastAsia"/>
          <w:b/>
          <w:bCs/>
          <w:color w:val="C00000"/>
          <w:sz w:val="24"/>
          <w:lang w:val="en-US"/>
        </w:rPr>
        <w:t>桩的其他施工允许偏差应符合现行行业标准的规定；</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2</w:t>
      </w:r>
      <w:r>
        <w:rPr>
          <w:rFonts w:hint="eastAsia"/>
          <w:b/>
          <w:bCs/>
          <w:color w:val="C00000"/>
          <w:sz w:val="24"/>
          <w:lang w:val="en-US"/>
        </w:rPr>
        <w:t>、喷射混凝土面层的施工应符合下列要求：</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a.</w:t>
      </w:r>
      <w:r>
        <w:rPr>
          <w:rFonts w:hint="eastAsia"/>
          <w:b/>
          <w:bCs/>
          <w:color w:val="C00000"/>
          <w:sz w:val="24"/>
          <w:lang w:val="en-US"/>
        </w:rPr>
        <w:t>细骨料宜选用中粗砂</w:t>
      </w:r>
      <w:r>
        <w:rPr>
          <w:rFonts w:hint="eastAsia"/>
          <w:b/>
          <w:bCs/>
          <w:color w:val="C00000"/>
          <w:sz w:val="24"/>
          <w:lang w:val="en-US"/>
        </w:rPr>
        <w:t>,</w:t>
      </w:r>
      <w:r>
        <w:rPr>
          <w:rFonts w:hint="eastAsia"/>
          <w:b/>
          <w:bCs/>
          <w:color w:val="C00000"/>
          <w:sz w:val="24"/>
          <w:lang w:val="en-US"/>
        </w:rPr>
        <w:t>含泥量应小于</w:t>
      </w:r>
      <w:r>
        <w:rPr>
          <w:rFonts w:hint="eastAsia"/>
          <w:b/>
          <w:bCs/>
          <w:color w:val="C00000"/>
          <w:sz w:val="24"/>
          <w:lang w:val="en-US"/>
        </w:rPr>
        <w:t>3%</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b.</w:t>
      </w:r>
      <w:r>
        <w:rPr>
          <w:rFonts w:hint="eastAsia"/>
          <w:b/>
          <w:bCs/>
          <w:color w:val="C00000"/>
          <w:sz w:val="24"/>
          <w:lang w:val="en-US"/>
        </w:rPr>
        <w:t>粗骨料宜选用粒径不大于</w:t>
      </w:r>
      <w:r>
        <w:rPr>
          <w:rFonts w:hint="eastAsia"/>
          <w:b/>
          <w:bCs/>
          <w:color w:val="C00000"/>
          <w:sz w:val="24"/>
          <w:lang w:val="en-US"/>
        </w:rPr>
        <w:t>20mm</w:t>
      </w:r>
      <w:r>
        <w:rPr>
          <w:rFonts w:hint="eastAsia"/>
          <w:b/>
          <w:bCs/>
          <w:color w:val="C00000"/>
          <w:sz w:val="24"/>
          <w:lang w:val="en-US"/>
        </w:rPr>
        <w:t>的级配砾石；</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c.</w:t>
      </w:r>
      <w:r>
        <w:rPr>
          <w:rFonts w:hint="eastAsia"/>
          <w:b/>
          <w:bCs/>
          <w:color w:val="C00000"/>
          <w:sz w:val="24"/>
          <w:lang w:val="en-US"/>
        </w:rPr>
        <w:t>水泥与砂石的重量比宜取</w:t>
      </w:r>
      <w:r>
        <w:rPr>
          <w:rFonts w:hint="eastAsia"/>
          <w:b/>
          <w:bCs/>
          <w:color w:val="C00000"/>
          <w:sz w:val="24"/>
          <w:lang w:val="en-US"/>
        </w:rPr>
        <w:t>1:4~1:4.5,</w:t>
      </w:r>
      <w:r>
        <w:rPr>
          <w:rFonts w:hint="eastAsia"/>
          <w:b/>
          <w:bCs/>
          <w:color w:val="C00000"/>
          <w:sz w:val="24"/>
          <w:lang w:val="en-US"/>
        </w:rPr>
        <w:t>砂率宜取</w:t>
      </w:r>
      <w:r>
        <w:rPr>
          <w:rFonts w:hint="eastAsia"/>
          <w:b/>
          <w:bCs/>
          <w:color w:val="C00000"/>
          <w:sz w:val="24"/>
          <w:lang w:val="en-US"/>
        </w:rPr>
        <w:t>45%~55%,</w:t>
      </w:r>
      <w:r>
        <w:rPr>
          <w:rFonts w:hint="eastAsia"/>
          <w:b/>
          <w:bCs/>
          <w:color w:val="C00000"/>
          <w:sz w:val="24"/>
          <w:lang w:val="en-US"/>
        </w:rPr>
        <w:t>水灰比宜取</w:t>
      </w:r>
      <w:r>
        <w:rPr>
          <w:rFonts w:hint="eastAsia"/>
          <w:b/>
          <w:bCs/>
          <w:color w:val="C00000"/>
          <w:sz w:val="24"/>
          <w:lang w:val="en-US"/>
        </w:rPr>
        <w:t>0.5</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d.</w:t>
      </w:r>
      <w:r>
        <w:rPr>
          <w:rFonts w:hint="eastAsia"/>
          <w:b/>
          <w:bCs/>
          <w:color w:val="C00000"/>
          <w:sz w:val="24"/>
          <w:lang w:val="en-US"/>
        </w:rPr>
        <w:t>使用速凝剂等外加剂时</w:t>
      </w:r>
      <w:r>
        <w:rPr>
          <w:rFonts w:hint="eastAsia"/>
          <w:b/>
          <w:bCs/>
          <w:color w:val="C00000"/>
          <w:sz w:val="24"/>
          <w:lang w:val="en-US"/>
        </w:rPr>
        <w:t>,</w:t>
      </w:r>
      <w:r>
        <w:rPr>
          <w:rFonts w:hint="eastAsia"/>
          <w:b/>
          <w:bCs/>
          <w:color w:val="C00000"/>
          <w:sz w:val="24"/>
          <w:lang w:val="en-US"/>
        </w:rPr>
        <w:t>应通过试验确定外加剂掺量；</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e.</w:t>
      </w:r>
      <w:r>
        <w:rPr>
          <w:rFonts w:hint="eastAsia"/>
          <w:b/>
          <w:bCs/>
          <w:color w:val="C00000"/>
          <w:sz w:val="24"/>
          <w:lang w:val="en-US"/>
        </w:rPr>
        <w:t>喷射作业应分段依次进行</w:t>
      </w:r>
      <w:r>
        <w:rPr>
          <w:rFonts w:hint="eastAsia"/>
          <w:b/>
          <w:bCs/>
          <w:color w:val="C00000"/>
          <w:sz w:val="24"/>
          <w:lang w:val="en-US"/>
        </w:rPr>
        <w:t>,</w:t>
      </w:r>
      <w:r>
        <w:rPr>
          <w:rFonts w:hint="eastAsia"/>
          <w:b/>
          <w:bCs/>
          <w:color w:val="C00000"/>
          <w:sz w:val="24"/>
          <w:lang w:val="en-US"/>
        </w:rPr>
        <w:t>同一分段内应自下而上均匀喷射</w:t>
      </w:r>
      <w:r>
        <w:rPr>
          <w:rFonts w:hint="eastAsia"/>
          <w:b/>
          <w:bCs/>
          <w:color w:val="C00000"/>
          <w:sz w:val="24"/>
          <w:lang w:val="en-US"/>
        </w:rPr>
        <w:t>,</w:t>
      </w:r>
      <w:r>
        <w:rPr>
          <w:rFonts w:hint="eastAsia"/>
          <w:b/>
          <w:bCs/>
          <w:color w:val="C00000"/>
          <w:sz w:val="24"/>
          <w:lang w:val="en-US"/>
        </w:rPr>
        <w:t>一次喷射厚度宜为</w:t>
      </w:r>
      <w:r>
        <w:rPr>
          <w:rFonts w:hint="eastAsia"/>
          <w:b/>
          <w:bCs/>
          <w:color w:val="C00000"/>
          <w:sz w:val="24"/>
          <w:lang w:val="en-US"/>
        </w:rPr>
        <w:t>30mm~80mm</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f.</w:t>
      </w:r>
      <w:r>
        <w:rPr>
          <w:rFonts w:hint="eastAsia"/>
          <w:b/>
          <w:bCs/>
          <w:color w:val="C00000"/>
          <w:sz w:val="24"/>
          <w:lang w:val="en-US"/>
        </w:rPr>
        <w:t>喷射作业时</w:t>
      </w:r>
      <w:r>
        <w:rPr>
          <w:rFonts w:hint="eastAsia"/>
          <w:b/>
          <w:bCs/>
          <w:color w:val="C00000"/>
          <w:sz w:val="24"/>
          <w:lang w:val="en-US"/>
        </w:rPr>
        <w:t>,</w:t>
      </w:r>
      <w:r>
        <w:rPr>
          <w:rFonts w:hint="eastAsia"/>
          <w:b/>
          <w:bCs/>
          <w:color w:val="C00000"/>
          <w:sz w:val="24"/>
          <w:lang w:val="en-US"/>
        </w:rPr>
        <w:t>喷头应与土钉墙面保持垂直</w:t>
      </w:r>
      <w:r>
        <w:rPr>
          <w:rFonts w:hint="eastAsia"/>
          <w:b/>
          <w:bCs/>
          <w:color w:val="C00000"/>
          <w:sz w:val="24"/>
          <w:lang w:val="en-US"/>
        </w:rPr>
        <w:t>,</w:t>
      </w:r>
      <w:r>
        <w:rPr>
          <w:rFonts w:hint="eastAsia"/>
          <w:b/>
          <w:bCs/>
          <w:color w:val="C00000"/>
          <w:sz w:val="24"/>
          <w:lang w:val="en-US"/>
        </w:rPr>
        <w:t>其距离宜为</w:t>
      </w:r>
      <w:r>
        <w:rPr>
          <w:rFonts w:hint="eastAsia"/>
          <w:b/>
          <w:bCs/>
          <w:color w:val="C00000"/>
          <w:sz w:val="24"/>
          <w:lang w:val="en-US"/>
        </w:rPr>
        <w:t>1.0m</w:t>
      </w:r>
      <w:r>
        <w:rPr>
          <w:rFonts w:hint="eastAsia"/>
          <w:b/>
          <w:bCs/>
          <w:color w:val="C00000"/>
          <w:sz w:val="24"/>
          <w:lang w:val="en-US"/>
        </w:rPr>
        <w:t>左右；</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g.</w:t>
      </w:r>
      <w:r>
        <w:rPr>
          <w:rFonts w:hint="eastAsia"/>
          <w:b/>
          <w:bCs/>
          <w:color w:val="C00000"/>
          <w:sz w:val="24"/>
          <w:lang w:val="en-US"/>
        </w:rPr>
        <w:t>喷射混凝土终凝</w:t>
      </w:r>
      <w:r>
        <w:rPr>
          <w:rFonts w:hint="eastAsia"/>
          <w:b/>
          <w:bCs/>
          <w:color w:val="C00000"/>
          <w:sz w:val="24"/>
          <w:lang w:val="en-US"/>
        </w:rPr>
        <w:t>2h</w:t>
      </w:r>
      <w:r>
        <w:rPr>
          <w:rFonts w:hint="eastAsia"/>
          <w:b/>
          <w:bCs/>
          <w:color w:val="C00000"/>
          <w:sz w:val="24"/>
          <w:lang w:val="en-US"/>
        </w:rPr>
        <w:t>后应及时喷水养护；</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3</w:t>
      </w:r>
      <w:r>
        <w:rPr>
          <w:rFonts w:hint="eastAsia"/>
          <w:b/>
          <w:bCs/>
          <w:color w:val="C00000"/>
          <w:sz w:val="24"/>
          <w:lang w:val="en-US"/>
        </w:rPr>
        <w:t>、锚索施工要求：</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①当锚杆穿过的地层附近存在既有地下管线、地下构筑物时</w:t>
      </w:r>
      <w:r>
        <w:rPr>
          <w:rFonts w:hint="eastAsia"/>
          <w:b/>
          <w:bCs/>
          <w:color w:val="C00000"/>
          <w:sz w:val="24"/>
          <w:lang w:val="en-US"/>
        </w:rPr>
        <w:t>,</w:t>
      </w:r>
      <w:r>
        <w:rPr>
          <w:rFonts w:hint="eastAsia"/>
          <w:b/>
          <w:bCs/>
          <w:color w:val="C00000"/>
          <w:sz w:val="24"/>
          <w:lang w:val="en-US"/>
        </w:rPr>
        <w:t>应在调查或探明其位置、尺寸、走向、类型、使用状况等情况后再进行锚杆施工</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lastRenderedPageBreak/>
        <w:t>②锚杆的成孔应符合下列规定</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a.</w:t>
      </w:r>
      <w:r>
        <w:rPr>
          <w:rFonts w:hint="eastAsia"/>
          <w:b/>
          <w:bCs/>
          <w:color w:val="C00000"/>
          <w:sz w:val="24"/>
          <w:lang w:val="en-US"/>
        </w:rPr>
        <w:t>应根据土层性状和地下水条件选择套管护壁、干成孔或泥浆护壁成孔工艺</w:t>
      </w:r>
      <w:r>
        <w:rPr>
          <w:rFonts w:hint="eastAsia"/>
          <w:b/>
          <w:bCs/>
          <w:color w:val="C00000"/>
          <w:sz w:val="24"/>
          <w:lang w:val="en-US"/>
        </w:rPr>
        <w:t>,</w:t>
      </w:r>
      <w:r>
        <w:rPr>
          <w:rFonts w:hint="eastAsia"/>
          <w:b/>
          <w:bCs/>
          <w:color w:val="C00000"/>
          <w:sz w:val="24"/>
          <w:lang w:val="en-US"/>
        </w:rPr>
        <w:t>成孔工艺应满足孔壁稳定性要求；</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b.</w:t>
      </w:r>
      <w:r>
        <w:rPr>
          <w:rFonts w:hint="eastAsia"/>
          <w:b/>
          <w:bCs/>
          <w:color w:val="C00000"/>
          <w:sz w:val="24"/>
          <w:lang w:val="en-US"/>
        </w:rPr>
        <w:t>对松散和稍密的砂土、粉土</w:t>
      </w:r>
      <w:r>
        <w:rPr>
          <w:rFonts w:hint="eastAsia"/>
          <w:b/>
          <w:bCs/>
          <w:color w:val="C00000"/>
          <w:sz w:val="24"/>
          <w:lang w:val="en-US"/>
        </w:rPr>
        <w:t>,</w:t>
      </w:r>
      <w:r>
        <w:rPr>
          <w:rFonts w:hint="eastAsia"/>
          <w:b/>
          <w:bCs/>
          <w:color w:val="C00000"/>
          <w:sz w:val="24"/>
          <w:lang w:val="en-US"/>
        </w:rPr>
        <w:t>碎石土</w:t>
      </w:r>
      <w:r>
        <w:rPr>
          <w:rFonts w:hint="eastAsia"/>
          <w:b/>
          <w:bCs/>
          <w:color w:val="C00000"/>
          <w:sz w:val="24"/>
          <w:lang w:val="en-US"/>
        </w:rPr>
        <w:t>,</w:t>
      </w:r>
      <w:r>
        <w:rPr>
          <w:rFonts w:hint="eastAsia"/>
          <w:b/>
          <w:bCs/>
          <w:color w:val="C00000"/>
          <w:sz w:val="24"/>
          <w:lang w:val="en-US"/>
        </w:rPr>
        <w:t>填土</w:t>
      </w:r>
      <w:r>
        <w:rPr>
          <w:rFonts w:hint="eastAsia"/>
          <w:b/>
          <w:bCs/>
          <w:color w:val="C00000"/>
          <w:sz w:val="24"/>
          <w:lang w:val="en-US"/>
        </w:rPr>
        <w:t>,</w:t>
      </w:r>
      <w:r>
        <w:rPr>
          <w:rFonts w:hint="eastAsia"/>
          <w:b/>
          <w:bCs/>
          <w:color w:val="C00000"/>
          <w:sz w:val="24"/>
          <w:lang w:val="en-US"/>
        </w:rPr>
        <w:t>有机质土高液性指数的饱和黏性土宜采用套管护壁成孔工艺；</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c.</w:t>
      </w:r>
      <w:r>
        <w:rPr>
          <w:rFonts w:hint="eastAsia"/>
          <w:b/>
          <w:bCs/>
          <w:color w:val="C00000"/>
          <w:sz w:val="24"/>
          <w:lang w:val="en-US"/>
        </w:rPr>
        <w:t>在高塑性指数的饱和黏性土层成孔时</w:t>
      </w:r>
      <w:r>
        <w:rPr>
          <w:rFonts w:hint="eastAsia"/>
          <w:b/>
          <w:bCs/>
          <w:color w:val="C00000"/>
          <w:sz w:val="24"/>
          <w:lang w:val="en-US"/>
        </w:rPr>
        <w:t>,</w:t>
      </w:r>
      <w:r>
        <w:rPr>
          <w:rFonts w:hint="eastAsia"/>
          <w:b/>
          <w:bCs/>
          <w:color w:val="C00000"/>
          <w:sz w:val="24"/>
          <w:lang w:val="en-US"/>
        </w:rPr>
        <w:t>不宜采用泥浆护壁；</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③杆体制作和安放时应除锈、除油污、避免杆体弯曲</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④钢绞线锚杆和钢筋锚杆的注浆应符合下列规定</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a.</w:t>
      </w:r>
      <w:r>
        <w:rPr>
          <w:rFonts w:hint="eastAsia"/>
          <w:b/>
          <w:bCs/>
          <w:color w:val="C00000"/>
          <w:sz w:val="24"/>
          <w:lang w:val="en-US"/>
        </w:rPr>
        <w:t>注浆液采用水泥浆时</w:t>
      </w:r>
      <w:r>
        <w:rPr>
          <w:rFonts w:hint="eastAsia"/>
          <w:b/>
          <w:bCs/>
          <w:color w:val="C00000"/>
          <w:sz w:val="24"/>
          <w:lang w:val="en-US"/>
        </w:rPr>
        <w:t>,</w:t>
      </w:r>
      <w:r>
        <w:rPr>
          <w:rFonts w:hint="eastAsia"/>
          <w:b/>
          <w:bCs/>
          <w:color w:val="C00000"/>
          <w:sz w:val="24"/>
          <w:lang w:val="en-US"/>
        </w:rPr>
        <w:t>水灰比宜取</w:t>
      </w:r>
      <w:r>
        <w:rPr>
          <w:rFonts w:hint="eastAsia"/>
          <w:b/>
          <w:bCs/>
          <w:color w:val="C00000"/>
          <w:sz w:val="24"/>
          <w:lang w:val="en-US"/>
        </w:rPr>
        <w:t>.5~0.55;</w:t>
      </w:r>
      <w:r>
        <w:rPr>
          <w:rFonts w:hint="eastAsia"/>
          <w:b/>
          <w:bCs/>
          <w:color w:val="C00000"/>
          <w:sz w:val="24"/>
          <w:lang w:val="en-US"/>
        </w:rPr>
        <w:t>采用水泥砂浆时</w:t>
      </w:r>
      <w:r>
        <w:rPr>
          <w:rFonts w:hint="eastAsia"/>
          <w:b/>
          <w:bCs/>
          <w:color w:val="C00000"/>
          <w:sz w:val="24"/>
          <w:lang w:val="en-US"/>
        </w:rPr>
        <w:t>,</w:t>
      </w:r>
      <w:r>
        <w:rPr>
          <w:rFonts w:hint="eastAsia"/>
          <w:b/>
          <w:bCs/>
          <w:color w:val="C00000"/>
          <w:sz w:val="24"/>
          <w:lang w:val="en-US"/>
        </w:rPr>
        <w:t>水灰比宜取</w:t>
      </w:r>
      <w:r>
        <w:rPr>
          <w:rFonts w:hint="eastAsia"/>
          <w:b/>
          <w:bCs/>
          <w:color w:val="C00000"/>
          <w:sz w:val="24"/>
          <w:lang w:val="en-US"/>
        </w:rPr>
        <w:t>0.4~0.45,</w:t>
      </w:r>
      <w:r>
        <w:rPr>
          <w:rFonts w:hint="eastAsia"/>
          <w:b/>
          <w:bCs/>
          <w:color w:val="C00000"/>
          <w:sz w:val="24"/>
          <w:lang w:val="en-US"/>
        </w:rPr>
        <w:t>灰砂比宜取</w:t>
      </w:r>
      <w:r>
        <w:rPr>
          <w:rFonts w:hint="eastAsia"/>
          <w:b/>
          <w:bCs/>
          <w:color w:val="C00000"/>
          <w:sz w:val="24"/>
          <w:lang w:val="en-US"/>
        </w:rPr>
        <w:t>0.5-1.0,</w:t>
      </w:r>
      <w:r>
        <w:rPr>
          <w:rFonts w:hint="eastAsia"/>
          <w:b/>
          <w:bCs/>
          <w:color w:val="C00000"/>
          <w:sz w:val="24"/>
          <w:lang w:val="en-US"/>
        </w:rPr>
        <w:t>拌合用砂宜选用中粗砂</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b.</w:t>
      </w:r>
      <w:r>
        <w:rPr>
          <w:rFonts w:hint="eastAsia"/>
          <w:b/>
          <w:bCs/>
          <w:color w:val="C00000"/>
          <w:sz w:val="24"/>
          <w:lang w:val="en-US"/>
        </w:rPr>
        <w:t>水泥浆或水泥砂浆内可掺入提高注浆固结体早期强度或微膨胀的外加剂</w:t>
      </w:r>
      <w:r>
        <w:rPr>
          <w:rFonts w:hint="eastAsia"/>
          <w:b/>
          <w:bCs/>
          <w:color w:val="C00000"/>
          <w:sz w:val="24"/>
          <w:lang w:val="en-US"/>
        </w:rPr>
        <w:t>,</w:t>
      </w:r>
      <w:r>
        <w:rPr>
          <w:rFonts w:hint="eastAsia"/>
          <w:b/>
          <w:bCs/>
          <w:color w:val="C00000"/>
          <w:sz w:val="24"/>
          <w:lang w:val="en-US"/>
        </w:rPr>
        <w:t>其掺入量宜按室内试验确定</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c.</w:t>
      </w:r>
      <w:r>
        <w:rPr>
          <w:rFonts w:hint="eastAsia"/>
          <w:b/>
          <w:bCs/>
          <w:color w:val="C00000"/>
          <w:sz w:val="24"/>
          <w:lang w:val="en-US"/>
        </w:rPr>
        <w:t>注浆管端部至孔底的距离不宜大于</w:t>
      </w:r>
      <w:r>
        <w:rPr>
          <w:rFonts w:hint="eastAsia"/>
          <w:b/>
          <w:bCs/>
          <w:color w:val="C00000"/>
          <w:sz w:val="24"/>
          <w:lang w:val="en-US"/>
        </w:rPr>
        <w:t>200mm;</w:t>
      </w:r>
      <w:r>
        <w:rPr>
          <w:rFonts w:hint="eastAsia"/>
          <w:b/>
          <w:bCs/>
          <w:color w:val="C00000"/>
          <w:sz w:val="24"/>
          <w:lang w:val="en-US"/>
        </w:rPr>
        <w:t>注浆及拔管过程中</w:t>
      </w:r>
      <w:r>
        <w:rPr>
          <w:rFonts w:hint="eastAsia"/>
          <w:b/>
          <w:bCs/>
          <w:color w:val="C00000"/>
          <w:sz w:val="24"/>
          <w:lang w:val="en-US"/>
        </w:rPr>
        <w:t>,</w:t>
      </w:r>
      <w:r>
        <w:rPr>
          <w:rFonts w:hint="eastAsia"/>
          <w:b/>
          <w:bCs/>
          <w:color w:val="C00000"/>
          <w:sz w:val="24"/>
          <w:lang w:val="en-US"/>
        </w:rPr>
        <w:t>注浆管口应始终埋入注浆液面内</w:t>
      </w:r>
      <w:r>
        <w:rPr>
          <w:rFonts w:hint="eastAsia"/>
          <w:b/>
          <w:bCs/>
          <w:color w:val="C00000"/>
          <w:sz w:val="24"/>
          <w:lang w:val="en-US"/>
        </w:rPr>
        <w:t>,</w:t>
      </w:r>
      <w:r>
        <w:rPr>
          <w:rFonts w:hint="eastAsia"/>
          <w:b/>
          <w:bCs/>
          <w:color w:val="C00000"/>
          <w:sz w:val="24"/>
          <w:lang w:val="en-US"/>
        </w:rPr>
        <w:t>应在水泥浆液从孔口溢出后停止注浆</w:t>
      </w:r>
      <w:r>
        <w:rPr>
          <w:rFonts w:hint="eastAsia"/>
          <w:b/>
          <w:bCs/>
          <w:color w:val="C00000"/>
          <w:sz w:val="24"/>
          <w:lang w:val="en-US"/>
        </w:rPr>
        <w:t>;</w:t>
      </w:r>
      <w:r>
        <w:rPr>
          <w:rFonts w:hint="eastAsia"/>
          <w:b/>
          <w:bCs/>
          <w:color w:val="C00000"/>
          <w:sz w:val="24"/>
          <w:lang w:val="en-US"/>
        </w:rPr>
        <w:t>注浆后浆液面下降时</w:t>
      </w:r>
      <w:r>
        <w:rPr>
          <w:rFonts w:hint="eastAsia"/>
          <w:b/>
          <w:bCs/>
          <w:color w:val="C00000"/>
          <w:sz w:val="24"/>
          <w:lang w:val="en-US"/>
        </w:rPr>
        <w:t>,</w:t>
      </w:r>
      <w:r>
        <w:rPr>
          <w:rFonts w:hint="eastAsia"/>
          <w:b/>
          <w:bCs/>
          <w:color w:val="C00000"/>
          <w:sz w:val="24"/>
          <w:lang w:val="en-US"/>
        </w:rPr>
        <w:t>应进行孔口补浆；</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⑤预应力锚杆的技锁定应符合下列要求</w:t>
      </w:r>
      <w:r>
        <w:rPr>
          <w:rFonts w:hint="eastAsia"/>
          <w:b/>
          <w:bCs/>
          <w:color w:val="C00000"/>
          <w:sz w:val="24"/>
          <w:lang w:val="en-US"/>
        </w:rPr>
        <w:t>:</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a.</w:t>
      </w:r>
      <w:r>
        <w:rPr>
          <w:rFonts w:hint="eastAsia"/>
          <w:b/>
          <w:bCs/>
          <w:color w:val="C00000"/>
          <w:sz w:val="24"/>
          <w:lang w:val="en-US"/>
        </w:rPr>
        <w:t>当锚杆固结体的强度达到</w:t>
      </w:r>
      <w:r>
        <w:rPr>
          <w:rFonts w:hint="eastAsia"/>
          <w:b/>
          <w:bCs/>
          <w:color w:val="C00000"/>
          <w:sz w:val="24"/>
          <w:lang w:val="en-US"/>
        </w:rPr>
        <w:t>15MPa</w:t>
      </w:r>
      <w:r>
        <w:rPr>
          <w:rFonts w:hint="eastAsia"/>
          <w:b/>
          <w:bCs/>
          <w:color w:val="C00000"/>
          <w:sz w:val="24"/>
          <w:lang w:val="en-US"/>
        </w:rPr>
        <w:t>或设计强度的</w:t>
      </w:r>
      <w:r>
        <w:rPr>
          <w:rFonts w:hint="eastAsia"/>
          <w:b/>
          <w:bCs/>
          <w:color w:val="C00000"/>
          <w:sz w:val="24"/>
          <w:lang w:val="en-US"/>
        </w:rPr>
        <w:t>75%</w:t>
      </w:r>
      <w:r>
        <w:rPr>
          <w:rFonts w:hint="eastAsia"/>
          <w:b/>
          <w:bCs/>
          <w:color w:val="C00000"/>
          <w:sz w:val="24"/>
          <w:lang w:val="en-US"/>
        </w:rPr>
        <w:t>后，方可进行锚</w:t>
      </w:r>
      <w:r>
        <w:rPr>
          <w:rFonts w:hint="eastAsia"/>
          <w:b/>
          <w:bCs/>
          <w:color w:val="C00000"/>
          <w:sz w:val="24"/>
          <w:lang w:val="en-US"/>
        </w:rPr>
        <w:t>杆的张拉锁定；</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b.</w:t>
      </w:r>
      <w:r>
        <w:rPr>
          <w:rFonts w:hint="eastAsia"/>
          <w:b/>
          <w:bCs/>
          <w:color w:val="C00000"/>
          <w:sz w:val="24"/>
          <w:lang w:val="en-US"/>
        </w:rPr>
        <w:t>拉力型钢绞线锚杆宜采用钢绞线束整体张拉锁定的方法；</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c.</w:t>
      </w:r>
      <w:r>
        <w:rPr>
          <w:rFonts w:hint="eastAsia"/>
          <w:b/>
          <w:bCs/>
          <w:color w:val="C00000"/>
          <w:sz w:val="24"/>
          <w:lang w:val="en-US"/>
        </w:rPr>
        <w:t>锚杆锁定前</w:t>
      </w:r>
      <w:r>
        <w:rPr>
          <w:rFonts w:hint="eastAsia"/>
          <w:b/>
          <w:bCs/>
          <w:color w:val="C00000"/>
          <w:sz w:val="24"/>
          <w:lang w:val="en-US"/>
        </w:rPr>
        <w:t>,</w:t>
      </w:r>
      <w:r>
        <w:rPr>
          <w:rFonts w:hint="eastAsia"/>
          <w:b/>
          <w:bCs/>
          <w:color w:val="C00000"/>
          <w:sz w:val="24"/>
          <w:lang w:val="en-US"/>
        </w:rPr>
        <w:t>应按检测值进行锚杆预张拉</w:t>
      </w:r>
      <w:r>
        <w:rPr>
          <w:rFonts w:hint="eastAsia"/>
          <w:b/>
          <w:bCs/>
          <w:color w:val="C00000"/>
          <w:sz w:val="24"/>
          <w:lang w:val="en-US"/>
        </w:rPr>
        <w:t>;</w:t>
      </w:r>
      <w:r>
        <w:rPr>
          <w:rFonts w:hint="eastAsia"/>
          <w:b/>
          <w:bCs/>
          <w:color w:val="C00000"/>
          <w:sz w:val="24"/>
          <w:lang w:val="en-US"/>
        </w:rPr>
        <w:t>锚杆张拉应平缓加载</w:t>
      </w:r>
      <w:r>
        <w:rPr>
          <w:rFonts w:hint="eastAsia"/>
          <w:b/>
          <w:bCs/>
          <w:color w:val="C00000"/>
          <w:sz w:val="24"/>
          <w:lang w:val="en-US"/>
        </w:rPr>
        <w:t>,</w:t>
      </w:r>
      <w:r>
        <w:rPr>
          <w:rFonts w:hint="eastAsia"/>
          <w:b/>
          <w:bCs/>
          <w:color w:val="C00000"/>
          <w:sz w:val="24"/>
          <w:lang w:val="en-US"/>
        </w:rPr>
        <w:t>加载速率不宜大于</w:t>
      </w:r>
      <w:r>
        <w:rPr>
          <w:rFonts w:hint="eastAsia"/>
          <w:b/>
          <w:bCs/>
          <w:color w:val="C00000"/>
          <w:sz w:val="24"/>
          <w:lang w:val="en-US"/>
        </w:rPr>
        <w:t>0.1N/min</w:t>
      </w:r>
      <w:r>
        <w:rPr>
          <w:rFonts w:hint="eastAsia"/>
          <w:b/>
          <w:bCs/>
          <w:color w:val="C00000"/>
          <w:sz w:val="24"/>
          <w:lang w:val="en-US"/>
        </w:rPr>
        <w:t>；在张拉值下的锚杆位移和压力表压力应能保持稳定</w:t>
      </w:r>
      <w:r>
        <w:rPr>
          <w:rFonts w:hint="eastAsia"/>
          <w:b/>
          <w:bCs/>
          <w:color w:val="C00000"/>
          <w:sz w:val="24"/>
          <w:lang w:val="en-US"/>
        </w:rPr>
        <w:t>,</w:t>
      </w:r>
      <w:r>
        <w:rPr>
          <w:rFonts w:hint="eastAsia"/>
          <w:b/>
          <w:bCs/>
          <w:color w:val="C00000"/>
          <w:sz w:val="24"/>
          <w:lang w:val="en-US"/>
        </w:rPr>
        <w:t>当锚头位移不稳定时</w:t>
      </w:r>
      <w:r>
        <w:rPr>
          <w:rFonts w:hint="eastAsia"/>
          <w:b/>
          <w:bCs/>
          <w:color w:val="C00000"/>
          <w:sz w:val="24"/>
          <w:lang w:val="en-US"/>
        </w:rPr>
        <w:t>,</w:t>
      </w:r>
      <w:r>
        <w:rPr>
          <w:rFonts w:hint="eastAsia"/>
          <w:b/>
          <w:bCs/>
          <w:color w:val="C00000"/>
          <w:sz w:val="24"/>
          <w:lang w:val="en-US"/>
        </w:rPr>
        <w:t>应判定此根锚杆不合格；</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d.</w:t>
      </w:r>
      <w:r>
        <w:rPr>
          <w:rFonts w:hint="eastAsia"/>
          <w:b/>
          <w:bCs/>
          <w:color w:val="C00000"/>
          <w:sz w:val="24"/>
          <w:lang w:val="en-US"/>
        </w:rPr>
        <w:t>锁定时的锚杆拉力应考虑锁定过程的预应力损失量</w:t>
      </w:r>
      <w:r>
        <w:rPr>
          <w:rFonts w:hint="eastAsia"/>
          <w:b/>
          <w:bCs/>
          <w:color w:val="C00000"/>
          <w:sz w:val="24"/>
          <w:lang w:val="en-US"/>
        </w:rPr>
        <w:t>;</w:t>
      </w:r>
      <w:r>
        <w:rPr>
          <w:rFonts w:hint="eastAsia"/>
          <w:b/>
          <w:bCs/>
          <w:color w:val="C00000"/>
          <w:sz w:val="24"/>
          <w:lang w:val="en-US"/>
        </w:rPr>
        <w:t>预应力损失量宜通过对锁定前、后锚杆拉力的测试确定</w:t>
      </w:r>
      <w:r>
        <w:rPr>
          <w:rFonts w:hint="eastAsia"/>
          <w:b/>
          <w:bCs/>
          <w:color w:val="C00000"/>
          <w:sz w:val="24"/>
          <w:lang w:val="en-US"/>
        </w:rPr>
        <w:t>;</w:t>
      </w:r>
      <w:r>
        <w:rPr>
          <w:rFonts w:hint="eastAsia"/>
          <w:b/>
          <w:bCs/>
          <w:color w:val="C00000"/>
          <w:sz w:val="24"/>
          <w:lang w:val="en-US"/>
        </w:rPr>
        <w:t>缺少测试数据时</w:t>
      </w:r>
      <w:r>
        <w:rPr>
          <w:rFonts w:hint="eastAsia"/>
          <w:b/>
          <w:bCs/>
          <w:color w:val="C00000"/>
          <w:sz w:val="24"/>
          <w:lang w:val="en-US"/>
        </w:rPr>
        <w:t>,</w:t>
      </w:r>
      <w:r>
        <w:rPr>
          <w:rFonts w:hint="eastAsia"/>
          <w:b/>
          <w:bCs/>
          <w:color w:val="C00000"/>
          <w:sz w:val="24"/>
          <w:lang w:val="en-US"/>
        </w:rPr>
        <w:t>锁定时的锚杆拉力可取锁定值的</w:t>
      </w:r>
      <w:r>
        <w:rPr>
          <w:rFonts w:hint="eastAsia"/>
          <w:b/>
          <w:bCs/>
          <w:color w:val="C00000"/>
          <w:sz w:val="24"/>
          <w:lang w:val="en-US"/>
        </w:rPr>
        <w:t>1.1</w:t>
      </w:r>
      <w:r>
        <w:rPr>
          <w:rFonts w:hint="eastAsia"/>
          <w:b/>
          <w:bCs/>
          <w:color w:val="C00000"/>
          <w:sz w:val="24"/>
          <w:lang w:val="en-US"/>
        </w:rPr>
        <w:t>倍</w:t>
      </w:r>
      <w:r>
        <w:rPr>
          <w:rFonts w:hint="eastAsia"/>
          <w:b/>
          <w:bCs/>
          <w:color w:val="C00000"/>
          <w:sz w:val="24"/>
          <w:lang w:val="en-US"/>
        </w:rPr>
        <w:t>~1.15</w:t>
      </w:r>
      <w:r>
        <w:rPr>
          <w:rFonts w:hint="eastAsia"/>
          <w:b/>
          <w:bCs/>
          <w:color w:val="C00000"/>
          <w:sz w:val="24"/>
          <w:lang w:val="en-US"/>
        </w:rPr>
        <w:t>倍；</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e.</w:t>
      </w:r>
      <w:r>
        <w:rPr>
          <w:rFonts w:hint="eastAsia"/>
          <w:b/>
          <w:bCs/>
          <w:color w:val="C00000"/>
          <w:sz w:val="24"/>
          <w:lang w:val="en-US"/>
        </w:rPr>
        <w:t>锚杆锁定应考虑相邻锚杆张拉锁定引起的预应力损失，当锚杆预应力损失严重时</w:t>
      </w:r>
      <w:r>
        <w:rPr>
          <w:rFonts w:hint="eastAsia"/>
          <w:b/>
          <w:bCs/>
          <w:color w:val="C00000"/>
          <w:sz w:val="24"/>
          <w:lang w:val="en-US"/>
        </w:rPr>
        <w:t>,</w:t>
      </w:r>
      <w:r>
        <w:rPr>
          <w:rFonts w:hint="eastAsia"/>
          <w:b/>
          <w:bCs/>
          <w:color w:val="C00000"/>
          <w:sz w:val="24"/>
          <w:lang w:val="en-US"/>
        </w:rPr>
        <w:t>应进行再次</w:t>
      </w:r>
      <w:r>
        <w:rPr>
          <w:rFonts w:hint="eastAsia"/>
          <w:b/>
          <w:bCs/>
          <w:color w:val="C00000"/>
          <w:sz w:val="24"/>
          <w:lang w:val="en-US"/>
        </w:rPr>
        <w:t>锁定</w:t>
      </w:r>
      <w:r>
        <w:rPr>
          <w:rFonts w:hint="eastAsia"/>
          <w:b/>
          <w:bCs/>
          <w:color w:val="C00000"/>
          <w:sz w:val="24"/>
          <w:lang w:val="en-US"/>
        </w:rPr>
        <w:t>;</w:t>
      </w:r>
      <w:r>
        <w:rPr>
          <w:rFonts w:hint="eastAsia"/>
          <w:b/>
          <w:bCs/>
          <w:color w:val="C00000"/>
          <w:sz w:val="24"/>
          <w:lang w:val="en-US"/>
        </w:rPr>
        <w:t>锚杆出现锚头松弛、脱落、锚具失效等情况时</w:t>
      </w:r>
      <w:r>
        <w:rPr>
          <w:rFonts w:hint="eastAsia"/>
          <w:b/>
          <w:bCs/>
          <w:color w:val="C00000"/>
          <w:sz w:val="24"/>
          <w:lang w:val="en-US"/>
        </w:rPr>
        <w:t>,</w:t>
      </w:r>
      <w:r>
        <w:rPr>
          <w:rFonts w:hint="eastAsia"/>
          <w:b/>
          <w:bCs/>
          <w:color w:val="C00000"/>
          <w:sz w:val="24"/>
          <w:lang w:val="en-US"/>
        </w:rPr>
        <w:t>应及时进行修复并对其进行再次锁定；</w:t>
      </w:r>
    </w:p>
    <w:p w:rsidR="004041A5" w:rsidRDefault="009F230A">
      <w:pPr>
        <w:pStyle w:val="a9"/>
        <w:tabs>
          <w:tab w:val="left" w:pos="1388"/>
        </w:tabs>
        <w:spacing w:line="316" w:lineRule="auto"/>
        <w:ind w:left="0" w:right="468" w:firstLineChars="200" w:firstLine="482"/>
        <w:jc w:val="both"/>
        <w:rPr>
          <w:b/>
          <w:bCs/>
          <w:color w:val="C00000"/>
          <w:sz w:val="24"/>
          <w:lang w:val="en-US"/>
        </w:rPr>
      </w:pPr>
      <w:r>
        <w:rPr>
          <w:rFonts w:hint="eastAsia"/>
          <w:b/>
          <w:bCs/>
          <w:color w:val="C00000"/>
          <w:sz w:val="24"/>
          <w:lang w:val="en-US"/>
        </w:rPr>
        <w:t>f.</w:t>
      </w:r>
      <w:r>
        <w:rPr>
          <w:rFonts w:hint="eastAsia"/>
          <w:b/>
          <w:bCs/>
          <w:color w:val="C00000"/>
          <w:sz w:val="24"/>
          <w:lang w:val="en-US"/>
        </w:rPr>
        <w:t>当锚杆需要再次张拉锁定时</w:t>
      </w:r>
      <w:r>
        <w:rPr>
          <w:rFonts w:hint="eastAsia"/>
          <w:b/>
          <w:bCs/>
          <w:color w:val="C00000"/>
          <w:sz w:val="24"/>
          <w:lang w:val="en-US"/>
        </w:rPr>
        <w:t>,</w:t>
      </w:r>
      <w:r>
        <w:rPr>
          <w:rFonts w:hint="eastAsia"/>
          <w:b/>
          <w:bCs/>
          <w:color w:val="C00000"/>
          <w:sz w:val="24"/>
          <w:lang w:val="en-US"/>
        </w:rPr>
        <w:t>锚具外杆体长度和完好程度应满足张拉要求。</w:t>
      </w:r>
    </w:p>
    <w:p w:rsidR="004041A5" w:rsidRDefault="009F230A">
      <w:pPr>
        <w:pStyle w:val="a9"/>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4041A5" w:rsidRDefault="009F230A">
      <w:pPr>
        <w:pStyle w:val="a9"/>
        <w:tabs>
          <w:tab w:val="left" w:pos="1388"/>
        </w:tabs>
        <w:spacing w:line="316" w:lineRule="auto"/>
        <w:ind w:left="0" w:right="468" w:firstLineChars="200" w:firstLine="482"/>
        <w:jc w:val="both"/>
        <w:rPr>
          <w:sz w:val="24"/>
          <w:lang w:val="en-US"/>
        </w:rPr>
      </w:pPr>
      <w:r>
        <w:rPr>
          <w:rFonts w:hint="eastAsia"/>
          <w:b/>
          <w:bCs/>
          <w:color w:val="C00000"/>
          <w:sz w:val="24"/>
          <w:lang w:val="en-US"/>
        </w:rPr>
        <w:t>全部施工</w:t>
      </w:r>
      <w:r>
        <w:rPr>
          <w:rFonts w:hint="eastAsia"/>
          <w:b/>
          <w:bCs/>
          <w:color w:val="C00000"/>
          <w:sz w:val="24"/>
          <w:lang w:val="en-US"/>
        </w:rPr>
        <w:t>完毕并验收合格后，拨付已完成工程量的</w:t>
      </w:r>
      <w:r>
        <w:rPr>
          <w:rFonts w:hint="eastAsia"/>
          <w:b/>
          <w:bCs/>
          <w:color w:val="C00000"/>
          <w:sz w:val="24"/>
          <w:lang w:val="en-US"/>
        </w:rPr>
        <w:t>65%</w:t>
      </w:r>
      <w:r>
        <w:rPr>
          <w:rFonts w:hint="eastAsia"/>
          <w:b/>
          <w:bCs/>
          <w:color w:val="C00000"/>
          <w:sz w:val="24"/>
          <w:lang w:val="en-US"/>
        </w:rPr>
        <w:t>，剩余总价的</w:t>
      </w:r>
      <w:r>
        <w:rPr>
          <w:rFonts w:hint="eastAsia"/>
          <w:b/>
          <w:bCs/>
          <w:color w:val="C00000"/>
          <w:sz w:val="24"/>
          <w:lang w:val="en-US"/>
        </w:rPr>
        <w:t>35%</w:t>
      </w:r>
      <w:r>
        <w:rPr>
          <w:rFonts w:hint="eastAsia"/>
          <w:b/>
          <w:bCs/>
          <w:color w:val="C00000"/>
          <w:sz w:val="24"/>
          <w:lang w:val="en-US"/>
        </w:rPr>
        <w:t>在</w:t>
      </w:r>
      <w:r>
        <w:rPr>
          <w:rFonts w:hint="eastAsia"/>
          <w:b/>
          <w:bCs/>
          <w:color w:val="C00000"/>
          <w:sz w:val="24"/>
          <w:lang w:val="en-US"/>
        </w:rPr>
        <w:t>2023</w:t>
      </w:r>
      <w:r>
        <w:rPr>
          <w:rFonts w:hint="eastAsia"/>
          <w:b/>
          <w:bCs/>
          <w:color w:val="C00000"/>
          <w:sz w:val="24"/>
          <w:lang w:val="en-US"/>
        </w:rPr>
        <w:t>年付清，其中</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6</w:t>
      </w:r>
      <w:r>
        <w:rPr>
          <w:rFonts w:hint="eastAsia"/>
          <w:b/>
          <w:bCs/>
          <w:color w:val="C00000"/>
          <w:sz w:val="24"/>
          <w:lang w:val="en-US"/>
        </w:rPr>
        <w:t>月</w:t>
      </w:r>
      <w:r>
        <w:rPr>
          <w:rFonts w:hint="eastAsia"/>
          <w:b/>
          <w:bCs/>
          <w:color w:val="C00000"/>
          <w:sz w:val="24"/>
          <w:lang w:val="en-US"/>
        </w:rPr>
        <w:t>20</w:t>
      </w:r>
      <w:r>
        <w:rPr>
          <w:rFonts w:hint="eastAsia"/>
          <w:b/>
          <w:bCs/>
          <w:color w:val="C00000"/>
          <w:sz w:val="24"/>
          <w:lang w:val="en-US"/>
        </w:rPr>
        <w:t>日</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6</w:t>
      </w:r>
      <w:r>
        <w:rPr>
          <w:rFonts w:hint="eastAsia"/>
          <w:b/>
          <w:bCs/>
          <w:color w:val="C00000"/>
          <w:sz w:val="24"/>
          <w:lang w:val="en-US"/>
        </w:rPr>
        <w:t>月</w:t>
      </w:r>
      <w:r>
        <w:rPr>
          <w:rFonts w:hint="eastAsia"/>
          <w:b/>
          <w:bCs/>
          <w:color w:val="C00000"/>
          <w:sz w:val="24"/>
          <w:lang w:val="en-US"/>
        </w:rPr>
        <w:t>30</w:t>
      </w:r>
      <w:r>
        <w:rPr>
          <w:rFonts w:hint="eastAsia"/>
          <w:b/>
          <w:bCs/>
          <w:color w:val="C00000"/>
          <w:sz w:val="24"/>
          <w:lang w:val="en-US"/>
        </w:rPr>
        <w:t>日拨付总价的</w:t>
      </w:r>
      <w:r>
        <w:rPr>
          <w:rFonts w:hint="eastAsia"/>
          <w:b/>
          <w:bCs/>
          <w:color w:val="C00000"/>
          <w:sz w:val="24"/>
          <w:lang w:val="en-US"/>
        </w:rPr>
        <w:t>10%</w:t>
      </w:r>
      <w:r>
        <w:rPr>
          <w:rFonts w:hint="eastAsia"/>
          <w:b/>
          <w:bCs/>
          <w:color w:val="C00000"/>
          <w:sz w:val="24"/>
          <w:lang w:val="en-US"/>
        </w:rPr>
        <w:t>，</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9</w:t>
      </w:r>
      <w:r>
        <w:rPr>
          <w:rFonts w:hint="eastAsia"/>
          <w:b/>
          <w:bCs/>
          <w:color w:val="C00000"/>
          <w:sz w:val="24"/>
          <w:lang w:val="en-US"/>
        </w:rPr>
        <w:t>月</w:t>
      </w:r>
      <w:r>
        <w:rPr>
          <w:rFonts w:hint="eastAsia"/>
          <w:b/>
          <w:bCs/>
          <w:color w:val="C00000"/>
          <w:sz w:val="24"/>
          <w:lang w:val="en-US"/>
        </w:rPr>
        <w:t>25</w:t>
      </w:r>
      <w:r>
        <w:rPr>
          <w:rFonts w:hint="eastAsia"/>
          <w:b/>
          <w:bCs/>
          <w:color w:val="C00000"/>
          <w:sz w:val="24"/>
          <w:lang w:val="en-US"/>
        </w:rPr>
        <w:t>日</w:t>
      </w:r>
      <w:r>
        <w:rPr>
          <w:rFonts w:hint="eastAsia"/>
          <w:b/>
          <w:bCs/>
          <w:color w:val="C00000"/>
          <w:sz w:val="24"/>
          <w:lang w:val="en-US"/>
        </w:rPr>
        <w:t>-2023</w:t>
      </w:r>
      <w:r>
        <w:rPr>
          <w:rFonts w:hint="eastAsia"/>
          <w:b/>
          <w:bCs/>
          <w:color w:val="C00000"/>
          <w:sz w:val="24"/>
          <w:lang w:val="en-US"/>
        </w:rPr>
        <w:t>年</w:t>
      </w:r>
      <w:r>
        <w:rPr>
          <w:rFonts w:hint="eastAsia"/>
          <w:b/>
          <w:bCs/>
          <w:color w:val="C00000"/>
          <w:sz w:val="24"/>
          <w:lang w:val="en-US"/>
        </w:rPr>
        <w:t>10</w:t>
      </w:r>
      <w:r>
        <w:rPr>
          <w:rFonts w:hint="eastAsia"/>
          <w:b/>
          <w:bCs/>
          <w:color w:val="C00000"/>
          <w:sz w:val="24"/>
          <w:lang w:val="en-US"/>
        </w:rPr>
        <w:t>月</w:t>
      </w:r>
      <w:r>
        <w:rPr>
          <w:rFonts w:hint="eastAsia"/>
          <w:b/>
          <w:bCs/>
          <w:color w:val="C00000"/>
          <w:sz w:val="24"/>
          <w:lang w:val="en-US"/>
        </w:rPr>
        <w:t>5</w:t>
      </w:r>
      <w:r>
        <w:rPr>
          <w:rFonts w:hint="eastAsia"/>
          <w:b/>
          <w:bCs/>
          <w:color w:val="C00000"/>
          <w:sz w:val="24"/>
          <w:lang w:val="en-US"/>
        </w:rPr>
        <w:t>日拨付总价的</w:t>
      </w:r>
      <w:r>
        <w:rPr>
          <w:rFonts w:hint="eastAsia"/>
          <w:b/>
          <w:bCs/>
          <w:color w:val="C00000"/>
          <w:sz w:val="24"/>
          <w:lang w:val="en-US"/>
        </w:rPr>
        <w:t>10%</w:t>
      </w:r>
      <w:r>
        <w:rPr>
          <w:rFonts w:hint="eastAsia"/>
          <w:b/>
          <w:bCs/>
          <w:color w:val="C00000"/>
          <w:sz w:val="24"/>
          <w:lang w:val="en-US"/>
        </w:rPr>
        <w:t>，</w:t>
      </w:r>
      <w:r>
        <w:rPr>
          <w:rFonts w:hint="eastAsia"/>
          <w:b/>
          <w:bCs/>
          <w:color w:val="C00000"/>
          <w:sz w:val="24"/>
          <w:lang w:val="en-US"/>
        </w:rPr>
        <w:t>2024</w:t>
      </w:r>
      <w:r>
        <w:rPr>
          <w:rFonts w:hint="eastAsia"/>
          <w:b/>
          <w:bCs/>
          <w:color w:val="C00000"/>
          <w:sz w:val="24"/>
          <w:lang w:val="en-US"/>
        </w:rPr>
        <w:t>年</w:t>
      </w:r>
      <w:r>
        <w:rPr>
          <w:rFonts w:hint="eastAsia"/>
          <w:b/>
          <w:bCs/>
          <w:color w:val="C00000"/>
          <w:sz w:val="24"/>
          <w:lang w:val="en-US"/>
        </w:rPr>
        <w:t>2</w:t>
      </w:r>
      <w:r>
        <w:rPr>
          <w:rFonts w:hint="eastAsia"/>
          <w:b/>
          <w:bCs/>
          <w:color w:val="C00000"/>
          <w:sz w:val="24"/>
          <w:lang w:val="en-US"/>
        </w:rPr>
        <w:t>月</w:t>
      </w:r>
      <w:r>
        <w:rPr>
          <w:rFonts w:hint="eastAsia"/>
          <w:b/>
          <w:bCs/>
          <w:color w:val="C00000"/>
          <w:sz w:val="24"/>
          <w:lang w:val="en-US"/>
        </w:rPr>
        <w:t>1</w:t>
      </w:r>
      <w:r>
        <w:rPr>
          <w:rFonts w:hint="eastAsia"/>
          <w:b/>
          <w:bCs/>
          <w:color w:val="C00000"/>
          <w:sz w:val="24"/>
          <w:lang w:val="en-US"/>
        </w:rPr>
        <w:t>日</w:t>
      </w:r>
      <w:r>
        <w:rPr>
          <w:rFonts w:hint="eastAsia"/>
          <w:b/>
          <w:bCs/>
          <w:color w:val="C00000"/>
          <w:sz w:val="24"/>
          <w:lang w:val="en-US"/>
        </w:rPr>
        <w:t>-2024</w:t>
      </w:r>
      <w:r>
        <w:rPr>
          <w:rFonts w:hint="eastAsia"/>
          <w:b/>
          <w:bCs/>
          <w:color w:val="C00000"/>
          <w:sz w:val="24"/>
          <w:lang w:val="en-US"/>
        </w:rPr>
        <w:t>年</w:t>
      </w:r>
      <w:r>
        <w:rPr>
          <w:rFonts w:hint="eastAsia"/>
          <w:b/>
          <w:bCs/>
          <w:color w:val="C00000"/>
          <w:sz w:val="24"/>
          <w:lang w:val="en-US"/>
        </w:rPr>
        <w:t>2</w:t>
      </w:r>
      <w:r>
        <w:rPr>
          <w:rFonts w:hint="eastAsia"/>
          <w:b/>
          <w:bCs/>
          <w:color w:val="C00000"/>
          <w:sz w:val="24"/>
          <w:lang w:val="en-US"/>
        </w:rPr>
        <w:t>月</w:t>
      </w:r>
      <w:r>
        <w:rPr>
          <w:rFonts w:hint="eastAsia"/>
          <w:b/>
          <w:bCs/>
          <w:color w:val="C00000"/>
          <w:sz w:val="24"/>
          <w:lang w:val="en-US"/>
        </w:rPr>
        <w:t>10</w:t>
      </w:r>
      <w:r>
        <w:rPr>
          <w:rFonts w:hint="eastAsia"/>
          <w:b/>
          <w:bCs/>
          <w:color w:val="C00000"/>
          <w:sz w:val="24"/>
          <w:lang w:val="en-US"/>
        </w:rPr>
        <w:t>日</w:t>
      </w:r>
      <w:r>
        <w:rPr>
          <w:rFonts w:hint="eastAsia"/>
          <w:b/>
          <w:bCs/>
          <w:color w:val="C00000"/>
          <w:sz w:val="24"/>
          <w:lang w:val="en-US"/>
        </w:rPr>
        <w:lastRenderedPageBreak/>
        <w:t>春节拨付总价的</w:t>
      </w:r>
      <w:r>
        <w:rPr>
          <w:rFonts w:hint="eastAsia"/>
          <w:b/>
          <w:bCs/>
          <w:color w:val="C00000"/>
          <w:sz w:val="24"/>
          <w:lang w:val="en-US"/>
        </w:rPr>
        <w:t>15%</w:t>
      </w:r>
      <w:r>
        <w:rPr>
          <w:rFonts w:hint="eastAsia"/>
          <w:b/>
          <w:bCs/>
          <w:color w:val="C00000"/>
          <w:sz w:val="24"/>
          <w:lang w:val="en-US"/>
        </w:rPr>
        <w:t>。</w:t>
      </w:r>
    </w:p>
    <w:p w:rsidR="004041A5" w:rsidRDefault="009F230A">
      <w:pPr>
        <w:pStyle w:val="a9"/>
        <w:tabs>
          <w:tab w:val="left" w:pos="1388"/>
        </w:tabs>
        <w:spacing w:line="316" w:lineRule="auto"/>
        <w:ind w:left="0" w:right="468" w:firstLine="0"/>
        <w:jc w:val="both"/>
        <w:rPr>
          <w:b/>
          <w:bCs/>
          <w:sz w:val="24"/>
          <w:lang w:val="en-US"/>
        </w:rPr>
      </w:pPr>
      <w:r>
        <w:rPr>
          <w:rFonts w:hint="eastAsia"/>
          <w:b/>
          <w:bCs/>
          <w:sz w:val="24"/>
          <w:lang w:val="en-US"/>
        </w:rPr>
        <w:t>五、税率</w:t>
      </w:r>
    </w:p>
    <w:p w:rsidR="004041A5" w:rsidRDefault="009F230A">
      <w:pPr>
        <w:pStyle w:val="a9"/>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4041A5" w:rsidRDefault="009F230A">
      <w:pPr>
        <w:pStyle w:val="a9"/>
        <w:tabs>
          <w:tab w:val="left" w:pos="1388"/>
        </w:tabs>
        <w:spacing w:line="316" w:lineRule="auto"/>
        <w:ind w:left="0" w:right="468" w:firstLine="0"/>
        <w:jc w:val="both"/>
        <w:rPr>
          <w:b/>
          <w:bCs/>
          <w:sz w:val="24"/>
          <w:lang w:val="en-US"/>
        </w:rPr>
      </w:pPr>
      <w:r>
        <w:rPr>
          <w:rFonts w:hint="eastAsia"/>
          <w:b/>
          <w:bCs/>
          <w:sz w:val="24"/>
          <w:lang w:val="en-US"/>
        </w:rPr>
        <w:t>六、最高上限价</w:t>
      </w:r>
    </w:p>
    <w:p w:rsidR="004041A5" w:rsidRDefault="009F230A">
      <w:pPr>
        <w:pStyle w:val="a9"/>
        <w:tabs>
          <w:tab w:val="left" w:pos="1388"/>
        </w:tabs>
        <w:spacing w:line="316" w:lineRule="auto"/>
        <w:ind w:left="0" w:right="468" w:firstLine="0"/>
        <w:jc w:val="both"/>
        <w:rPr>
          <w:b/>
          <w:bCs/>
          <w:sz w:val="24"/>
          <w:lang w:val="en-US"/>
        </w:rPr>
      </w:pPr>
      <w:r>
        <w:rPr>
          <w:rFonts w:hint="eastAsia"/>
          <w:b/>
          <w:bCs/>
          <w:sz w:val="24"/>
          <w:lang w:val="en-US"/>
        </w:rPr>
        <w:t>七、投标要求</w:t>
      </w:r>
    </w:p>
    <w:p w:rsidR="004041A5" w:rsidRDefault="009F230A">
      <w:pPr>
        <w:pStyle w:val="a9"/>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4041A5" w:rsidRDefault="009F230A">
      <w:pPr>
        <w:pStyle w:val="a9"/>
        <w:tabs>
          <w:tab w:val="left" w:pos="1388"/>
        </w:tabs>
        <w:spacing w:line="316" w:lineRule="auto"/>
        <w:ind w:left="0" w:right="468" w:firstLineChars="200" w:firstLine="480"/>
        <w:jc w:val="both"/>
        <w:rPr>
          <w:sz w:val="24"/>
          <w:lang w:val="en-US"/>
        </w:rPr>
      </w:pPr>
      <w:r>
        <w:rPr>
          <w:rFonts w:hint="eastAsia"/>
          <w:sz w:val="24"/>
          <w:lang w:val="en-US"/>
        </w:rPr>
        <w:t>开标地点：内蒙古中亿建筑有限公司会议室</w:t>
      </w:r>
    </w:p>
    <w:p w:rsidR="004041A5" w:rsidRDefault="009F230A">
      <w:pPr>
        <w:pStyle w:val="a9"/>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4041A5" w:rsidRDefault="009F230A">
      <w:pPr>
        <w:pStyle w:val="a9"/>
        <w:tabs>
          <w:tab w:val="left" w:pos="1388"/>
        </w:tabs>
        <w:spacing w:line="316" w:lineRule="auto"/>
        <w:ind w:left="0" w:right="468" w:firstLineChars="200" w:firstLine="480"/>
        <w:jc w:val="both"/>
        <w:rPr>
          <w:sz w:val="24"/>
          <w:lang w:val="en-US"/>
        </w:rPr>
      </w:pPr>
      <w:r>
        <w:rPr>
          <w:rFonts w:hint="eastAsia"/>
          <w:sz w:val="24"/>
          <w:lang w:val="en-US"/>
        </w:rPr>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4041A5" w:rsidRDefault="009F230A">
      <w:pPr>
        <w:pStyle w:val="a9"/>
        <w:tabs>
          <w:tab w:val="left" w:pos="1388"/>
        </w:tabs>
        <w:spacing w:line="316" w:lineRule="auto"/>
        <w:ind w:left="0" w:right="468" w:firstLineChars="200" w:firstLine="480"/>
        <w:jc w:val="both"/>
        <w:rPr>
          <w:b/>
          <w:sz w:val="30"/>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both"/>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4041A5">
      <w:pPr>
        <w:ind w:right="517"/>
        <w:jc w:val="center"/>
        <w:rPr>
          <w:b/>
          <w:sz w:val="30"/>
          <w:lang w:val="en-US"/>
        </w:rPr>
      </w:pPr>
    </w:p>
    <w:p w:rsidR="004041A5" w:rsidRDefault="009F230A">
      <w:pPr>
        <w:ind w:right="517"/>
        <w:jc w:val="center"/>
        <w:rPr>
          <w:b/>
          <w:sz w:val="30"/>
          <w:lang w:val="en-US"/>
        </w:rPr>
      </w:pPr>
      <w:r>
        <w:rPr>
          <w:rFonts w:hint="eastAsia"/>
          <w:b/>
          <w:sz w:val="30"/>
          <w:lang w:val="en-US"/>
        </w:rPr>
        <w:lastRenderedPageBreak/>
        <w:t>第三章</w:t>
      </w:r>
      <w:r>
        <w:rPr>
          <w:rFonts w:hint="eastAsia"/>
          <w:b/>
          <w:sz w:val="30"/>
          <w:lang w:val="en-US"/>
        </w:rPr>
        <w:t xml:space="preserve">    </w:t>
      </w:r>
      <w:r>
        <w:rPr>
          <w:rFonts w:hint="eastAsia"/>
          <w:b/>
          <w:sz w:val="30"/>
          <w:lang w:val="en-US"/>
        </w:rPr>
        <w:t>投标文件格式</w:t>
      </w:r>
    </w:p>
    <w:p w:rsidR="004041A5" w:rsidRDefault="004041A5">
      <w:pPr>
        <w:ind w:right="517"/>
        <w:jc w:val="center"/>
        <w:rPr>
          <w:b/>
          <w:sz w:val="30"/>
        </w:rPr>
      </w:pPr>
    </w:p>
    <w:p w:rsidR="004041A5" w:rsidRDefault="009F230A">
      <w:pPr>
        <w:ind w:right="517"/>
        <w:jc w:val="center"/>
        <w:rPr>
          <w:sz w:val="24"/>
        </w:rPr>
      </w:pPr>
      <w:r>
        <w:rPr>
          <w:rFonts w:hint="eastAsia"/>
          <w:b/>
          <w:sz w:val="30"/>
        </w:rPr>
        <w:t>一、投标函及投标函附录</w:t>
      </w:r>
    </w:p>
    <w:p w:rsidR="004041A5" w:rsidRDefault="009F230A">
      <w:pPr>
        <w:pStyle w:val="6"/>
        <w:ind w:right="510"/>
        <w:jc w:val="left"/>
        <w:rPr>
          <w:rFonts w:ascii="宋体" w:eastAsia="宋体" w:hAnsi="宋体" w:cs="宋体"/>
        </w:rPr>
      </w:pPr>
      <w:r>
        <w:rPr>
          <w:rFonts w:ascii="宋体" w:eastAsia="宋体" w:hAnsi="宋体" w:cs="宋体" w:hint="eastAsia"/>
        </w:rPr>
        <w:t xml:space="preserve"> </w:t>
      </w:r>
    </w:p>
    <w:p w:rsidR="004041A5" w:rsidRDefault="009F230A">
      <w:pPr>
        <w:ind w:right="534"/>
        <w:jc w:val="center"/>
        <w:rPr>
          <w:sz w:val="24"/>
        </w:rPr>
      </w:pPr>
      <w:r>
        <w:rPr>
          <w:rFonts w:hint="eastAsia"/>
          <w:b/>
          <w:sz w:val="28"/>
        </w:rPr>
        <w:t>（一）投标函</w:t>
      </w:r>
      <w:bookmarkStart w:id="5" w:name="_GoBack"/>
      <w:bookmarkEnd w:id="5"/>
    </w:p>
    <w:p w:rsidR="004041A5" w:rsidRDefault="004041A5">
      <w:pPr>
        <w:pStyle w:val="a3"/>
        <w:rPr>
          <w:sz w:val="20"/>
        </w:rPr>
      </w:pPr>
    </w:p>
    <w:p w:rsidR="004041A5" w:rsidRDefault="004041A5">
      <w:pPr>
        <w:pStyle w:val="a3"/>
        <w:spacing w:before="8"/>
        <w:rPr>
          <w:sz w:val="19"/>
        </w:rPr>
      </w:pPr>
    </w:p>
    <w:p w:rsidR="004041A5" w:rsidRDefault="009F230A">
      <w:pPr>
        <w:pStyle w:val="a3"/>
        <w:spacing w:before="66" w:line="360" w:lineRule="auto"/>
        <w:rPr>
          <w:sz w:val="25"/>
        </w:rPr>
      </w:pPr>
      <w:r>
        <w:rPr>
          <w:rFonts w:hint="eastAsia"/>
          <w:u w:val="single"/>
          <w:lang w:val="en-US"/>
        </w:rPr>
        <w:t>内蒙古中亿建筑有限公司</w:t>
      </w:r>
      <w:r>
        <w:rPr>
          <w:rFonts w:hint="eastAsia"/>
          <w:u w:val="single"/>
        </w:rPr>
        <w:t xml:space="preserve"> </w:t>
      </w:r>
      <w:r>
        <w:rPr>
          <w:rFonts w:hint="eastAsia"/>
        </w:rPr>
        <w:t>（招标人名称</w:t>
      </w:r>
      <w:r>
        <w:rPr>
          <w:rFonts w:hint="eastAsia"/>
          <w:lang w:val="en-US"/>
        </w:rPr>
        <w:t>)</w:t>
      </w:r>
      <w:r>
        <w:rPr>
          <w:rFonts w:hint="eastAsia"/>
        </w:rPr>
        <w:t>：</w:t>
      </w:r>
      <w:r>
        <w:rPr>
          <w:rFonts w:hint="eastAsia"/>
        </w:rPr>
        <w:t xml:space="preserve"> </w:t>
      </w:r>
    </w:p>
    <w:p w:rsidR="004041A5" w:rsidRDefault="009F230A">
      <w:pPr>
        <w:pStyle w:val="a3"/>
        <w:spacing w:before="2" w:line="360" w:lineRule="auto"/>
        <w:ind w:firstLineChars="200" w:firstLine="480"/>
        <w:rPr>
          <w:szCs w:val="22"/>
        </w:rPr>
      </w:pPr>
      <w:r>
        <w:rPr>
          <w:rFonts w:hint="eastAsia"/>
          <w:szCs w:val="22"/>
        </w:rPr>
        <w:t>我方已仔细研究了</w:t>
      </w:r>
      <w:r>
        <w:rPr>
          <w:rFonts w:hint="eastAsia"/>
          <w:szCs w:val="22"/>
          <w:lang w:val="en-US"/>
        </w:rPr>
        <w:t>赤峰学院附属医院临床综合楼建设项目基坑支护</w:t>
      </w:r>
      <w:r>
        <w:rPr>
          <w:rFonts w:hint="eastAsia"/>
          <w:szCs w:val="22"/>
        </w:rPr>
        <w:t>招标公告</w:t>
      </w:r>
      <w:r>
        <w:rPr>
          <w:rFonts w:hint="eastAsia"/>
          <w:szCs w:val="22"/>
          <w:lang w:val="en-US"/>
        </w:rPr>
        <w:t>及</w:t>
      </w:r>
      <w:r>
        <w:rPr>
          <w:rFonts w:hint="eastAsia"/>
          <w:szCs w:val="22"/>
        </w:rPr>
        <w:t>招标文件的全部内容，愿</w:t>
      </w:r>
      <w:r>
        <w:rPr>
          <w:rFonts w:hint="eastAsia"/>
          <w:szCs w:val="22"/>
          <w:lang w:val="en-US"/>
        </w:rPr>
        <w:t>以以下报价</w:t>
      </w:r>
      <w:r>
        <w:rPr>
          <w:rFonts w:hint="eastAsia"/>
          <w:szCs w:val="22"/>
        </w:rPr>
        <w:t>按合同约定实施和完成承包</w:t>
      </w:r>
      <w:r>
        <w:rPr>
          <w:rFonts w:hint="eastAsia"/>
          <w:szCs w:val="22"/>
          <w:lang w:val="en-US"/>
        </w:rPr>
        <w:t>内容</w:t>
      </w:r>
      <w:r>
        <w:rPr>
          <w:rFonts w:hint="eastAsia"/>
          <w:szCs w:val="22"/>
        </w:rPr>
        <w:t>，修补工程中的任何缺陷，工程质量达到</w:t>
      </w:r>
      <w:r>
        <w:rPr>
          <w:rFonts w:hint="eastAsia"/>
          <w:szCs w:val="22"/>
          <w:lang w:val="en-US"/>
        </w:rPr>
        <w:t>“鲁班奖”</w:t>
      </w:r>
      <w:r>
        <w:rPr>
          <w:rFonts w:hint="eastAsia"/>
          <w:szCs w:val="22"/>
        </w:rPr>
        <w:t>。</w:t>
      </w:r>
    </w:p>
    <w:p w:rsidR="004041A5" w:rsidRDefault="009F230A">
      <w:pPr>
        <w:pStyle w:val="a3"/>
        <w:numPr>
          <w:ilvl w:val="0"/>
          <w:numId w:val="4"/>
        </w:numPr>
        <w:spacing w:before="2" w:line="360" w:lineRule="auto"/>
        <w:ind w:firstLineChars="200" w:firstLine="482"/>
        <w:rPr>
          <w:b/>
          <w:bCs/>
          <w:color w:val="C00000"/>
          <w:szCs w:val="22"/>
          <w:lang w:val="en-US"/>
        </w:rPr>
      </w:pPr>
      <w:r>
        <w:rPr>
          <w:rFonts w:hint="eastAsia"/>
          <w:b/>
          <w:bCs/>
          <w:color w:val="C00000"/>
          <w:szCs w:val="22"/>
          <w:lang w:val="en-US"/>
        </w:rPr>
        <w:t>基坑护壁桩：单价人民币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/m)</w:t>
      </w:r>
      <w:r>
        <w:rPr>
          <w:rFonts w:hint="eastAsia"/>
          <w:b/>
          <w:bCs/>
          <w:color w:val="C00000"/>
          <w:szCs w:val="22"/>
          <w:lang w:val="en-US"/>
        </w:rPr>
        <w:t>；</w:t>
      </w:r>
    </w:p>
    <w:p w:rsidR="004041A5" w:rsidRDefault="009F230A">
      <w:pPr>
        <w:pStyle w:val="a3"/>
        <w:numPr>
          <w:ilvl w:val="0"/>
          <w:numId w:val="4"/>
        </w:numPr>
        <w:spacing w:before="2" w:line="360" w:lineRule="auto"/>
        <w:ind w:firstLineChars="200" w:firstLine="482"/>
        <w:rPr>
          <w:b/>
          <w:bCs/>
          <w:color w:val="C00000"/>
          <w:szCs w:val="22"/>
          <w:lang w:val="en-US"/>
        </w:rPr>
      </w:pPr>
      <w:r>
        <w:rPr>
          <w:rFonts w:hint="eastAsia"/>
          <w:b/>
          <w:bCs/>
          <w:color w:val="C00000"/>
          <w:szCs w:val="22"/>
          <w:lang w:val="en-US"/>
        </w:rPr>
        <w:t>冠梁</w:t>
      </w:r>
      <w:r>
        <w:rPr>
          <w:rFonts w:hint="eastAsia"/>
          <w:b/>
          <w:bCs/>
          <w:color w:val="C00000"/>
          <w:szCs w:val="22"/>
          <w:lang w:val="en-US"/>
        </w:rPr>
        <w:t>：单价人民币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/m)</w:t>
      </w:r>
    </w:p>
    <w:p w:rsidR="004041A5" w:rsidRDefault="009F230A">
      <w:pPr>
        <w:pStyle w:val="a3"/>
        <w:numPr>
          <w:ilvl w:val="0"/>
          <w:numId w:val="4"/>
        </w:numPr>
        <w:spacing w:before="2" w:line="360" w:lineRule="auto"/>
        <w:ind w:firstLineChars="200" w:firstLine="482"/>
        <w:rPr>
          <w:b/>
          <w:bCs/>
          <w:color w:val="C00000"/>
          <w:szCs w:val="22"/>
          <w:lang w:val="en-US"/>
        </w:rPr>
      </w:pPr>
      <w:r>
        <w:rPr>
          <w:rFonts w:hint="eastAsia"/>
          <w:b/>
          <w:bCs/>
          <w:color w:val="C00000"/>
          <w:szCs w:val="22"/>
          <w:lang w:val="en-US"/>
        </w:rPr>
        <w:t>基坑喷护：单价人民币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平米（￥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w:t>
      </w:r>
      <w:r>
        <w:rPr>
          <w:rFonts w:hint="eastAsia"/>
          <w:b/>
          <w:bCs/>
          <w:color w:val="C00000"/>
          <w:szCs w:val="22"/>
          <w:lang w:val="en-US"/>
        </w:rPr>
        <w:t>)</w:t>
      </w:r>
      <w:r>
        <w:rPr>
          <w:rFonts w:hint="eastAsia"/>
          <w:b/>
          <w:bCs/>
          <w:color w:val="C00000"/>
          <w:szCs w:val="22"/>
          <w:lang w:val="en-US"/>
        </w:rPr>
        <w:t>；</w:t>
      </w:r>
    </w:p>
    <w:p w:rsidR="004041A5" w:rsidRDefault="009F230A">
      <w:pPr>
        <w:pStyle w:val="a3"/>
        <w:numPr>
          <w:ilvl w:val="0"/>
          <w:numId w:val="4"/>
        </w:numPr>
        <w:spacing w:before="2" w:line="360" w:lineRule="auto"/>
        <w:ind w:firstLineChars="200" w:firstLine="482"/>
        <w:rPr>
          <w:b/>
          <w:bCs/>
          <w:color w:val="C00000"/>
          <w:szCs w:val="22"/>
          <w:lang w:val="en-US"/>
        </w:rPr>
      </w:pPr>
      <w:r>
        <w:rPr>
          <w:rFonts w:hint="eastAsia"/>
          <w:b/>
          <w:bCs/>
          <w:color w:val="C00000"/>
          <w:szCs w:val="22"/>
          <w:lang w:val="en-US"/>
        </w:rPr>
        <w:t>基坑锚索：单价人民币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米（￥</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/m)</w:t>
      </w:r>
      <w:r>
        <w:rPr>
          <w:rFonts w:hint="eastAsia"/>
          <w:b/>
          <w:bCs/>
          <w:color w:val="C00000"/>
          <w:szCs w:val="22"/>
          <w:lang w:val="en-US"/>
        </w:rPr>
        <w:t>；</w:t>
      </w:r>
    </w:p>
    <w:p w:rsidR="004041A5" w:rsidRDefault="009F230A">
      <w:pPr>
        <w:pStyle w:val="a3"/>
        <w:numPr>
          <w:ilvl w:val="0"/>
          <w:numId w:val="4"/>
        </w:numPr>
        <w:spacing w:before="2" w:line="360" w:lineRule="auto"/>
        <w:ind w:firstLineChars="200" w:firstLine="482"/>
        <w:rPr>
          <w:b/>
          <w:bCs/>
          <w:color w:val="C00000"/>
          <w:szCs w:val="22"/>
          <w:lang w:val="en-US"/>
        </w:rPr>
      </w:pPr>
      <w:r>
        <w:rPr>
          <w:rFonts w:hint="eastAsia"/>
          <w:b/>
          <w:bCs/>
          <w:color w:val="C00000"/>
          <w:szCs w:val="22"/>
          <w:lang w:val="en-US"/>
        </w:rPr>
        <w:t>基坑钢梁：单价人民币</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吨（￥</w:t>
      </w:r>
      <w:r>
        <w:rPr>
          <w:rFonts w:hint="eastAsia"/>
          <w:b/>
          <w:bCs/>
          <w:color w:val="C00000"/>
          <w:szCs w:val="22"/>
          <w:u w:val="single"/>
          <w:lang w:val="en-US"/>
        </w:rPr>
        <w:t xml:space="preserve">       </w:t>
      </w:r>
      <w:r>
        <w:rPr>
          <w:rFonts w:hint="eastAsia"/>
          <w:b/>
          <w:bCs/>
          <w:color w:val="C00000"/>
          <w:szCs w:val="22"/>
          <w:lang w:val="en-US"/>
        </w:rPr>
        <w:t>元</w:t>
      </w:r>
      <w:r>
        <w:rPr>
          <w:rFonts w:hint="eastAsia"/>
          <w:b/>
          <w:bCs/>
          <w:color w:val="C00000"/>
          <w:szCs w:val="22"/>
          <w:lang w:val="en-US"/>
        </w:rPr>
        <w:t>/</w:t>
      </w:r>
      <w:r>
        <w:rPr>
          <w:rFonts w:hint="eastAsia"/>
          <w:b/>
          <w:bCs/>
          <w:color w:val="C00000"/>
          <w:szCs w:val="22"/>
          <w:lang w:val="en-US"/>
        </w:rPr>
        <w:t>吨</w:t>
      </w:r>
      <w:r>
        <w:rPr>
          <w:rFonts w:hint="eastAsia"/>
          <w:b/>
          <w:bCs/>
          <w:color w:val="C00000"/>
          <w:szCs w:val="22"/>
          <w:lang w:val="en-US"/>
        </w:rPr>
        <w:t>)</w:t>
      </w:r>
      <w:r>
        <w:rPr>
          <w:rFonts w:hint="eastAsia"/>
          <w:b/>
          <w:bCs/>
          <w:color w:val="C00000"/>
          <w:szCs w:val="22"/>
          <w:lang w:val="en-US"/>
        </w:rPr>
        <w:t>；</w:t>
      </w:r>
    </w:p>
    <w:p w:rsidR="004041A5" w:rsidRDefault="009F230A">
      <w:pPr>
        <w:pStyle w:val="a3"/>
        <w:spacing w:before="2" w:line="360" w:lineRule="auto"/>
        <w:ind w:leftChars="200" w:left="440"/>
        <w:rPr>
          <w:b/>
          <w:bCs/>
          <w:color w:val="C00000"/>
          <w:lang w:val="en-US"/>
        </w:rPr>
      </w:pPr>
      <w:r>
        <w:rPr>
          <w:rFonts w:hint="eastAsia"/>
          <w:b/>
          <w:bCs/>
          <w:color w:val="C00000"/>
          <w:lang w:val="en-US"/>
        </w:rPr>
        <w:t>以上工程量均为现场实际工程量结算。</w:t>
      </w:r>
    </w:p>
    <w:p w:rsidR="004041A5" w:rsidRDefault="009F230A">
      <w:pPr>
        <w:pStyle w:val="a9"/>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rFonts w:hint="eastAsia"/>
          <w:sz w:val="24"/>
        </w:rPr>
        <w:t>我方承诺在招标文件规定的投标有效期内不修改、撤销投标文件。</w:t>
      </w:r>
      <w:r>
        <w:rPr>
          <w:rFonts w:hint="eastAsia"/>
          <w:sz w:val="24"/>
        </w:rPr>
        <w:t xml:space="preserve">   </w:t>
      </w:r>
    </w:p>
    <w:p w:rsidR="004041A5" w:rsidRDefault="009F230A">
      <w:pPr>
        <w:pStyle w:val="a9"/>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rFonts w:hint="eastAsia"/>
          <w:sz w:val="24"/>
        </w:rPr>
        <w:t>如我方中标：</w:t>
      </w:r>
      <w:r>
        <w:rPr>
          <w:rFonts w:hint="eastAsia"/>
          <w:sz w:val="24"/>
        </w:rPr>
        <w:t xml:space="preserve">  </w:t>
      </w:r>
    </w:p>
    <w:p w:rsidR="004041A5" w:rsidRDefault="009F230A">
      <w:pPr>
        <w:pStyle w:val="a9"/>
        <w:tabs>
          <w:tab w:val="left" w:pos="1854"/>
        </w:tabs>
        <w:spacing w:before="1" w:line="360" w:lineRule="auto"/>
        <w:ind w:left="0" w:firstLineChars="200" w:firstLine="480"/>
      </w:pPr>
      <w:r>
        <w:rPr>
          <w:rFonts w:hint="eastAsia"/>
          <w:sz w:val="24"/>
        </w:rPr>
        <w:t>我方承诺在收到中标通知书后，在中标通知书规定的期限内与你方签订合同。</w:t>
      </w:r>
      <w:r>
        <w:rPr>
          <w:rFonts w:hint="eastAsia"/>
          <w:sz w:val="24"/>
        </w:rPr>
        <w:t xml:space="preserve">  </w:t>
      </w:r>
    </w:p>
    <w:p w:rsidR="004041A5" w:rsidRDefault="009F230A">
      <w:pPr>
        <w:pStyle w:val="a9"/>
        <w:tabs>
          <w:tab w:val="left" w:pos="1854"/>
        </w:tabs>
        <w:spacing w:line="360" w:lineRule="auto"/>
        <w:ind w:left="0" w:firstLineChars="200" w:firstLine="480"/>
        <w:rPr>
          <w:sz w:val="24"/>
        </w:rPr>
      </w:pPr>
      <w:r>
        <w:rPr>
          <w:rFonts w:hint="eastAsia"/>
          <w:sz w:val="24"/>
        </w:rPr>
        <w:t>我方承诺在合同约定的期限内完成并移交全部合同工程。</w:t>
      </w:r>
      <w:r>
        <w:rPr>
          <w:rFonts w:hint="eastAsia"/>
          <w:sz w:val="24"/>
        </w:rPr>
        <w:t xml:space="preserve">  </w:t>
      </w:r>
    </w:p>
    <w:p w:rsidR="004041A5" w:rsidRDefault="004041A5">
      <w:pPr>
        <w:pStyle w:val="a9"/>
        <w:tabs>
          <w:tab w:val="left" w:pos="1854"/>
        </w:tabs>
        <w:spacing w:line="360" w:lineRule="auto"/>
        <w:ind w:left="0" w:firstLineChars="200" w:firstLine="480"/>
        <w:rPr>
          <w:sz w:val="24"/>
        </w:rPr>
      </w:pPr>
    </w:p>
    <w:p w:rsidR="004041A5" w:rsidRDefault="009F230A">
      <w:pPr>
        <w:pStyle w:val="a3"/>
        <w:spacing w:before="66" w:line="360" w:lineRule="auto"/>
        <w:ind w:left="1252" w:firstLineChars="700" w:firstLine="1680"/>
      </w:pPr>
      <w:r>
        <w:rPr>
          <w:rFonts w:hint="eastAsia"/>
        </w:rPr>
        <w:t>投标人（盖章）：</w:t>
      </w:r>
      <w:r>
        <w:rPr>
          <w:rFonts w:hint="eastAsia"/>
          <w:u w:val="single"/>
        </w:rPr>
        <w:t xml:space="preserve">                     </w:t>
      </w:r>
      <w:r>
        <w:rPr>
          <w:rFonts w:hint="eastAsia"/>
        </w:rPr>
        <w:t xml:space="preserve">                 </w:t>
      </w:r>
    </w:p>
    <w:p w:rsidR="004041A5" w:rsidRDefault="004041A5">
      <w:pPr>
        <w:pStyle w:val="a3"/>
        <w:spacing w:before="12" w:line="360" w:lineRule="auto"/>
        <w:rPr>
          <w:sz w:val="25"/>
        </w:rPr>
      </w:pPr>
    </w:p>
    <w:p w:rsidR="004041A5" w:rsidRDefault="009F230A">
      <w:pPr>
        <w:pStyle w:val="a3"/>
        <w:spacing w:before="67" w:line="360" w:lineRule="auto"/>
        <w:ind w:firstLineChars="1200" w:firstLine="2880"/>
      </w:pPr>
      <w:r>
        <w:rPr>
          <w:rFonts w:hint="eastAsia"/>
        </w:rPr>
        <w:t>法人代表或委托代理人（签字或盖章）：</w:t>
      </w:r>
      <w:r>
        <w:rPr>
          <w:rFonts w:hint="eastAsia"/>
          <w:u w:val="single"/>
        </w:rPr>
        <w:t xml:space="preserve">                 </w:t>
      </w:r>
      <w:r>
        <w:rPr>
          <w:rFonts w:hint="eastAsia"/>
        </w:rPr>
        <w:t xml:space="preserve"> </w:t>
      </w:r>
    </w:p>
    <w:p w:rsidR="004041A5" w:rsidRDefault="009F230A">
      <w:pPr>
        <w:pStyle w:val="a3"/>
        <w:spacing w:before="11" w:line="360" w:lineRule="auto"/>
        <w:rPr>
          <w:sz w:val="25"/>
          <w:lang w:val="en-US"/>
        </w:rPr>
      </w:pPr>
      <w:r>
        <w:rPr>
          <w:rFonts w:hint="eastAsia"/>
          <w:sz w:val="25"/>
          <w:lang w:val="en-US"/>
        </w:rPr>
        <w:t xml:space="preserve">                       </w:t>
      </w:r>
    </w:p>
    <w:p w:rsidR="004041A5" w:rsidRDefault="009F230A">
      <w:pPr>
        <w:pStyle w:val="a3"/>
        <w:spacing w:before="11" w:line="360" w:lineRule="auto"/>
        <w:rPr>
          <w:lang w:val="en-US"/>
        </w:rPr>
      </w:pPr>
      <w:r>
        <w:rPr>
          <w:rFonts w:hint="eastAsia"/>
          <w:sz w:val="25"/>
          <w:lang w:val="en-US"/>
        </w:rPr>
        <w:t xml:space="preserve">                       </w:t>
      </w:r>
      <w:r>
        <w:rPr>
          <w:rFonts w:hint="eastAsia"/>
          <w:sz w:val="25"/>
          <w:lang w:val="en-US"/>
        </w:rPr>
        <w:t>联系电话：</w:t>
      </w:r>
      <w:r>
        <w:rPr>
          <w:rFonts w:hint="eastAsia"/>
          <w:sz w:val="25"/>
          <w:u w:val="single"/>
          <w:lang w:val="en-US"/>
        </w:rPr>
        <w:t xml:space="preserve">                 </w:t>
      </w:r>
    </w:p>
    <w:p w:rsidR="004041A5" w:rsidRDefault="004041A5">
      <w:pPr>
        <w:pStyle w:val="a3"/>
        <w:spacing w:before="66" w:line="360" w:lineRule="auto"/>
        <w:ind w:firstLineChars="1600" w:firstLine="3840"/>
      </w:pPr>
    </w:p>
    <w:p w:rsidR="004041A5" w:rsidRDefault="009F230A">
      <w:pPr>
        <w:pStyle w:val="a3"/>
        <w:spacing w:before="66" w:line="360" w:lineRule="auto"/>
        <w:ind w:firstLineChars="1200" w:firstLine="2880"/>
      </w:pPr>
      <w:r>
        <w:rPr>
          <w:rFonts w:hint="eastAsia"/>
        </w:rPr>
        <w:t>日</w:t>
      </w:r>
      <w:r>
        <w:rPr>
          <w:rFonts w:hint="eastAsia"/>
        </w:rPr>
        <w:t xml:space="preserve"> </w:t>
      </w:r>
      <w:r>
        <w:rPr>
          <w:rFonts w:hint="eastAsia"/>
        </w:rPr>
        <w:t>期</w:t>
      </w:r>
      <w:r>
        <w:rPr>
          <w:rFonts w:hint="eastAsia"/>
        </w:rPr>
        <w:t xml:space="preserve"> </w:t>
      </w:r>
      <w:r>
        <w:rPr>
          <w:rFonts w:hint="eastAsia"/>
        </w:rPr>
        <w:t>：</w:t>
      </w:r>
      <w:r>
        <w:rPr>
          <w:rFonts w:hint="eastAsia"/>
          <w:lang w:val="en-US"/>
        </w:rPr>
        <w:t xml:space="preserve">  </w:t>
      </w:r>
      <w:r>
        <w:rPr>
          <w:rFonts w:hint="eastAsia"/>
          <w:u w:val="single"/>
        </w:rPr>
        <w:t xml:space="preserve"> </w:t>
      </w:r>
      <w:r>
        <w:rPr>
          <w:rFonts w:hint="eastAsia"/>
          <w:u w:val="single"/>
          <w:lang w:val="en-US"/>
        </w:rPr>
        <w:t xml:space="preserve">  </w:t>
      </w:r>
      <w:r>
        <w:rPr>
          <w:rFonts w:hint="eastAsia"/>
        </w:rPr>
        <w:t>年</w:t>
      </w:r>
      <w:r>
        <w:rPr>
          <w:rFonts w:hint="eastAsia"/>
          <w:u w:val="single"/>
        </w:rPr>
        <w:t xml:space="preserve"> </w:t>
      </w:r>
      <w:r>
        <w:rPr>
          <w:rFonts w:hint="eastAsia"/>
          <w:u w:val="single"/>
          <w:lang w:val="en-US"/>
        </w:rPr>
        <w:t xml:space="preserve">   </w:t>
      </w:r>
      <w:r>
        <w:rPr>
          <w:rFonts w:hint="eastAsia"/>
        </w:rPr>
        <w:t>月</w:t>
      </w:r>
      <w:r>
        <w:rPr>
          <w:rFonts w:hint="eastAsia"/>
          <w:u w:val="single"/>
        </w:rPr>
        <w:t xml:space="preserve"> </w:t>
      </w:r>
      <w:r>
        <w:rPr>
          <w:rFonts w:hint="eastAsia"/>
          <w:u w:val="single"/>
          <w:lang w:val="en-US"/>
        </w:rPr>
        <w:t xml:space="preserve">   </w:t>
      </w:r>
      <w:r>
        <w:rPr>
          <w:rFonts w:hint="eastAsia"/>
        </w:rPr>
        <w:t>日</w:t>
      </w:r>
      <w:r>
        <w:rPr>
          <w:rFonts w:hint="eastAsia"/>
        </w:rPr>
        <w:t xml:space="preserve"> </w:t>
      </w:r>
    </w:p>
    <w:p w:rsidR="004041A5" w:rsidRDefault="004041A5">
      <w:pPr>
        <w:pStyle w:val="5"/>
        <w:spacing w:before="115" w:line="240" w:lineRule="auto"/>
        <w:ind w:right="0"/>
        <w:jc w:val="left"/>
        <w:rPr>
          <w:rFonts w:ascii="宋体" w:eastAsia="宋体" w:hAnsi="宋体" w:cs="宋体"/>
        </w:rPr>
        <w:sectPr w:rsidR="004041A5">
          <w:headerReference w:type="default" r:id="rId14"/>
          <w:footerReference w:type="default" r:id="rId15"/>
          <w:pgSz w:w="11910" w:h="16850"/>
          <w:pgMar w:top="1440" w:right="1800" w:bottom="1440" w:left="1800" w:header="1051" w:footer="1057" w:gutter="0"/>
          <w:cols w:space="720"/>
        </w:sectPr>
      </w:pPr>
    </w:p>
    <w:p w:rsidR="004041A5" w:rsidRDefault="009F230A">
      <w:pPr>
        <w:ind w:right="337"/>
        <w:jc w:val="center"/>
        <w:rPr>
          <w:b/>
          <w:sz w:val="30"/>
        </w:rPr>
      </w:pPr>
      <w:bookmarkStart w:id="6" w:name="八、资格审查资料"/>
      <w:bookmarkStart w:id="7" w:name="（八）承诺书"/>
      <w:bookmarkStart w:id="8" w:name="（七）不拖欠农牧民工工资承诺函"/>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4041A5" w:rsidRDefault="009F230A">
      <w:pPr>
        <w:pStyle w:val="a3"/>
        <w:spacing w:before="98" w:line="360" w:lineRule="auto"/>
        <w:ind w:left="771"/>
      </w:pPr>
      <w:r>
        <w:rPr>
          <w:rFonts w:hint="eastAsia"/>
        </w:rPr>
        <w:t xml:space="preserve"> </w:t>
      </w:r>
    </w:p>
    <w:p w:rsidR="004041A5" w:rsidRDefault="009F230A">
      <w:pPr>
        <w:pStyle w:val="a3"/>
        <w:spacing w:before="66" w:line="360" w:lineRule="auto"/>
      </w:pPr>
      <w:bookmarkStart w:id="9" w:name="致：_____________（招标人名称）"/>
      <w:bookmarkEnd w:id="9"/>
      <w:r>
        <w:rPr>
          <w:rFonts w:hint="eastAsia"/>
        </w:rPr>
        <w:t>致</w:t>
      </w:r>
      <w:r>
        <w:rPr>
          <w:rFonts w:hint="eastAsia"/>
        </w:rPr>
        <w:t xml:space="preserve"> </w:t>
      </w:r>
      <w:r>
        <w:rPr>
          <w:rFonts w:hint="eastAsia"/>
        </w:rPr>
        <w:t>：</w:t>
      </w:r>
      <w:r>
        <w:rPr>
          <w:rFonts w:hint="eastAsia"/>
          <w:u w:val="single"/>
          <w:lang w:val="en-US"/>
        </w:rPr>
        <w:t>内蒙古中亿建筑有限公司</w:t>
      </w:r>
      <w:r>
        <w:rPr>
          <w:rFonts w:hint="eastAsia"/>
          <w:u w:val="single"/>
        </w:rPr>
        <w:t xml:space="preserve"> </w:t>
      </w:r>
      <w:r>
        <w:rPr>
          <w:rFonts w:hint="eastAsia"/>
        </w:rPr>
        <w:t>（招标人名称：</w:t>
      </w:r>
      <w:r>
        <w:rPr>
          <w:rFonts w:hint="eastAsia"/>
        </w:rPr>
        <w:t xml:space="preserve">   </w:t>
      </w:r>
    </w:p>
    <w:p w:rsidR="004041A5" w:rsidRDefault="004041A5">
      <w:pPr>
        <w:pStyle w:val="a3"/>
        <w:spacing w:before="6" w:line="360" w:lineRule="auto"/>
        <w:rPr>
          <w:sz w:val="9"/>
        </w:rPr>
      </w:pPr>
    </w:p>
    <w:p w:rsidR="004041A5" w:rsidRDefault="009F230A">
      <w:pPr>
        <w:pStyle w:val="a3"/>
        <w:tabs>
          <w:tab w:val="left" w:pos="10560"/>
        </w:tabs>
        <w:spacing w:before="67" w:line="360" w:lineRule="auto"/>
        <w:ind w:rightChars="522" w:right="1148" w:firstLineChars="200" w:firstLine="480"/>
      </w:pPr>
      <w:bookmarkStart w:id="10" w:name="我公司愿意针对_______________（标段名称）进行投标。投标文件中所有"/>
      <w:bookmarkEnd w:id="10"/>
      <w:r>
        <w:rPr>
          <w:rFonts w:hint="eastAsia"/>
        </w:rPr>
        <w:t>我公司愿意针对</w:t>
      </w:r>
      <w:r>
        <w:rPr>
          <w:rFonts w:hint="eastAsia"/>
          <w:lang w:val="en-US"/>
        </w:rPr>
        <w:t>赤峰学院附属医院临床综合楼建设项目基坑支护</w:t>
      </w:r>
      <w:r>
        <w:rPr>
          <w:rFonts w:hint="eastAsia"/>
        </w:rPr>
        <w:t>（标段名称）进行投标。投标文件中所有关于投标人资格的文件、证明、业绩、人员资料、陈述均是真实的、准确的。若有不实，我公司承担由此而产生的一切后果。</w:t>
      </w:r>
      <w:r>
        <w:rPr>
          <w:rFonts w:hint="eastAsia"/>
        </w:rPr>
        <w:t xml:space="preserve"> </w:t>
      </w:r>
    </w:p>
    <w:p w:rsidR="004041A5" w:rsidRDefault="004041A5">
      <w:pPr>
        <w:pStyle w:val="a3"/>
        <w:spacing w:before="15" w:line="360" w:lineRule="auto"/>
        <w:ind w:left="1252" w:firstLineChars="1900" w:firstLine="4560"/>
      </w:pPr>
      <w:bookmarkStart w:id="11" w:name="特此声明！"/>
      <w:bookmarkEnd w:id="11"/>
    </w:p>
    <w:p w:rsidR="004041A5" w:rsidRDefault="009F230A">
      <w:pPr>
        <w:pStyle w:val="a3"/>
        <w:spacing w:before="15" w:line="360" w:lineRule="auto"/>
        <w:ind w:left="1252" w:firstLineChars="1900" w:firstLine="4560"/>
      </w:pPr>
      <w:r>
        <w:rPr>
          <w:rFonts w:hint="eastAsia"/>
        </w:rPr>
        <w:t>特此声明！</w:t>
      </w:r>
      <w:r>
        <w:rPr>
          <w:rFonts w:hint="eastAsia"/>
        </w:rPr>
        <w:t xml:space="preserve"> </w:t>
      </w:r>
    </w:p>
    <w:p w:rsidR="004041A5" w:rsidRDefault="004041A5">
      <w:pPr>
        <w:pStyle w:val="a3"/>
        <w:spacing w:line="360" w:lineRule="auto"/>
        <w:rPr>
          <w:sz w:val="20"/>
        </w:rPr>
      </w:pPr>
    </w:p>
    <w:p w:rsidR="004041A5" w:rsidRDefault="004041A5">
      <w:pPr>
        <w:pStyle w:val="a3"/>
        <w:spacing w:line="360" w:lineRule="auto"/>
        <w:rPr>
          <w:sz w:val="20"/>
        </w:rPr>
      </w:pPr>
    </w:p>
    <w:p w:rsidR="004041A5" w:rsidRDefault="004041A5">
      <w:pPr>
        <w:pStyle w:val="a3"/>
        <w:spacing w:line="360" w:lineRule="auto"/>
        <w:rPr>
          <w:sz w:val="20"/>
        </w:rPr>
      </w:pPr>
    </w:p>
    <w:p w:rsidR="004041A5" w:rsidRDefault="004041A5">
      <w:pPr>
        <w:pStyle w:val="a3"/>
        <w:spacing w:line="360" w:lineRule="auto"/>
        <w:rPr>
          <w:sz w:val="20"/>
        </w:rPr>
      </w:pPr>
    </w:p>
    <w:p w:rsidR="004041A5" w:rsidRDefault="004041A5">
      <w:pPr>
        <w:pStyle w:val="a3"/>
        <w:spacing w:line="360" w:lineRule="auto"/>
        <w:rPr>
          <w:sz w:val="20"/>
        </w:rPr>
      </w:pPr>
    </w:p>
    <w:p w:rsidR="004041A5" w:rsidRDefault="004041A5">
      <w:pPr>
        <w:pStyle w:val="a3"/>
        <w:spacing w:before="11" w:line="360" w:lineRule="auto"/>
        <w:rPr>
          <w:sz w:val="27"/>
        </w:rPr>
      </w:pPr>
    </w:p>
    <w:p w:rsidR="004041A5" w:rsidRDefault="009F230A">
      <w:pPr>
        <w:pStyle w:val="a3"/>
        <w:spacing w:before="66" w:line="360" w:lineRule="auto"/>
      </w:pPr>
      <w:bookmarkStart w:id="12" w:name="投标人名称：（公章）"/>
      <w:bookmarkEnd w:id="12"/>
      <w:r>
        <w:rPr>
          <w:rFonts w:hint="eastAsia"/>
        </w:rPr>
        <w:t>投标人名称：（公章）</w:t>
      </w:r>
      <w:r>
        <w:rPr>
          <w:rFonts w:hint="eastAsia"/>
          <w:u w:val="single"/>
          <w:lang w:val="en-US"/>
        </w:rPr>
        <w:t xml:space="preserve">                             </w:t>
      </w:r>
      <w:r>
        <w:rPr>
          <w:rFonts w:hint="eastAsia"/>
        </w:rPr>
        <w:t xml:space="preserve"> </w:t>
      </w:r>
    </w:p>
    <w:p w:rsidR="004041A5" w:rsidRDefault="009F230A">
      <w:pPr>
        <w:pStyle w:val="a3"/>
        <w:spacing w:before="203" w:line="360" w:lineRule="auto"/>
        <w:ind w:right="2447"/>
        <w:rPr>
          <w:u w:val="single"/>
          <w:lang w:val="en-US"/>
        </w:rPr>
      </w:pPr>
      <w:bookmarkStart w:id="13" w:name="法人代表或委托代理人：（签字或盖章）"/>
      <w:bookmarkEnd w:id="13"/>
      <w:r>
        <w:rPr>
          <w:rFonts w:hint="eastAsia"/>
        </w:rPr>
        <w:t>法人代表或委托代理人：（签字或盖章）</w:t>
      </w:r>
      <w:bookmarkStart w:id="14" w:name="日期：______年_____月_____日"/>
      <w:bookmarkEnd w:id="14"/>
      <w:r>
        <w:rPr>
          <w:rFonts w:hint="eastAsia"/>
          <w:u w:val="single"/>
          <w:lang w:val="en-US"/>
        </w:rPr>
        <w:t xml:space="preserve">                          </w:t>
      </w:r>
    </w:p>
    <w:p w:rsidR="004041A5" w:rsidRDefault="009F230A">
      <w:pPr>
        <w:pStyle w:val="a3"/>
        <w:spacing w:before="203" w:line="360" w:lineRule="auto"/>
        <w:ind w:right="2447"/>
        <w:rPr>
          <w:sz w:val="28"/>
        </w:rPr>
      </w:pPr>
      <w:r>
        <w:rPr>
          <w:rFonts w:hint="eastAsia"/>
        </w:rPr>
        <w:t>日</w:t>
      </w:r>
      <w:r>
        <w:rPr>
          <w:rFonts w:hint="eastAsia"/>
        </w:rPr>
        <w:t xml:space="preserve"> </w:t>
      </w:r>
      <w:r>
        <w:rPr>
          <w:rFonts w:hint="eastAsia"/>
        </w:rPr>
        <w:t>期</w:t>
      </w:r>
      <w:r>
        <w:rPr>
          <w:rFonts w:hint="eastAsia"/>
        </w:rPr>
        <w:t xml:space="preserve"> </w:t>
      </w:r>
      <w:r>
        <w:rPr>
          <w:rFonts w:hint="eastAsia"/>
        </w:rPr>
        <w:t>：</w:t>
      </w:r>
      <w:r>
        <w:rPr>
          <w:rFonts w:hint="eastAsia"/>
          <w:lang w:val="en-US"/>
        </w:rPr>
        <w:t xml:space="preserve"> </w:t>
      </w:r>
      <w:r>
        <w:rPr>
          <w:rFonts w:hint="eastAsia"/>
          <w:u w:val="single"/>
        </w:rPr>
        <w:t xml:space="preserve"> </w:t>
      </w:r>
      <w:r>
        <w:rPr>
          <w:rFonts w:hint="eastAsia"/>
          <w:u w:val="single"/>
          <w:lang w:val="en-US"/>
        </w:rPr>
        <w:t xml:space="preserve">    </w:t>
      </w:r>
      <w:r>
        <w:rPr>
          <w:rFonts w:hint="eastAsia"/>
        </w:rPr>
        <w:t>年</w:t>
      </w:r>
      <w:r>
        <w:rPr>
          <w:rFonts w:hint="eastAsia"/>
          <w:u w:val="single"/>
        </w:rPr>
        <w:t xml:space="preserve"> </w:t>
      </w:r>
      <w:r>
        <w:rPr>
          <w:rFonts w:hint="eastAsia"/>
          <w:u w:val="single"/>
          <w:lang w:val="en-US"/>
        </w:rPr>
        <w:t xml:space="preserve">    </w:t>
      </w:r>
      <w:r>
        <w:rPr>
          <w:rFonts w:hint="eastAsia"/>
        </w:rPr>
        <w:t>月</w:t>
      </w:r>
      <w:r>
        <w:rPr>
          <w:rFonts w:hint="eastAsia"/>
          <w:u w:val="single"/>
        </w:rPr>
        <w:t xml:space="preserve"> </w:t>
      </w:r>
      <w:r>
        <w:rPr>
          <w:rFonts w:hint="eastAsia"/>
          <w:u w:val="single"/>
          <w:lang w:val="en-US"/>
        </w:rPr>
        <w:t xml:space="preserve">     </w:t>
      </w:r>
      <w:r>
        <w:rPr>
          <w:rFonts w:hint="eastAsia"/>
        </w:rPr>
        <w:t>日</w:t>
      </w:r>
      <w:r>
        <w:rPr>
          <w:rFonts w:hint="eastAsia"/>
          <w:sz w:val="28"/>
        </w:rPr>
        <w:t xml:space="preserve"> </w:t>
      </w:r>
    </w:p>
    <w:p w:rsidR="004041A5" w:rsidRDefault="009F230A">
      <w:pPr>
        <w:pStyle w:val="5"/>
        <w:spacing w:line="360" w:lineRule="auto"/>
        <w:jc w:val="left"/>
        <w:rPr>
          <w:rFonts w:ascii="宋体" w:eastAsia="宋体" w:hAnsi="宋体" w:cs="宋体"/>
        </w:rPr>
      </w:pPr>
      <w:r>
        <w:rPr>
          <w:rFonts w:ascii="宋体" w:eastAsia="宋体" w:hAnsi="宋体" w:cs="宋体" w:hint="eastAsia"/>
        </w:rPr>
        <w:t xml:space="preserve"> </w:t>
      </w:r>
    </w:p>
    <w:p w:rsidR="004041A5" w:rsidRDefault="004041A5">
      <w:pPr>
        <w:pStyle w:val="a3"/>
        <w:spacing w:line="360" w:lineRule="auto"/>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pStyle w:val="a3"/>
        <w:rPr>
          <w:b/>
          <w:sz w:val="20"/>
        </w:rPr>
      </w:pPr>
    </w:p>
    <w:p w:rsidR="004041A5" w:rsidRDefault="004041A5">
      <w:pPr>
        <w:ind w:right="502"/>
        <w:rPr>
          <w:sz w:val="30"/>
        </w:rPr>
        <w:sectPr w:rsidR="004041A5">
          <w:headerReference w:type="default" r:id="rId16"/>
          <w:footerReference w:type="default" r:id="rId17"/>
          <w:pgSz w:w="11910" w:h="16850"/>
          <w:pgMar w:top="1440" w:right="1800" w:bottom="1440" w:left="1800" w:header="1051" w:footer="1057" w:gutter="0"/>
          <w:pgNumType w:start="1"/>
          <w:cols w:space="720"/>
        </w:sectPr>
      </w:pPr>
    </w:p>
    <w:p w:rsidR="004041A5" w:rsidRDefault="009F230A">
      <w:pPr>
        <w:numPr>
          <w:ilvl w:val="0"/>
          <w:numId w:val="5"/>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4041A5" w:rsidRDefault="004041A5">
      <w:pPr>
        <w:ind w:right="547"/>
        <w:jc w:val="both"/>
        <w:rPr>
          <w:b/>
          <w:bCs/>
          <w:sz w:val="32"/>
          <w:szCs w:val="32"/>
          <w:lang w:val="en-US"/>
        </w:rPr>
      </w:pPr>
    </w:p>
    <w:tbl>
      <w:tblPr>
        <w:tblStyle w:val="a7"/>
        <w:tblW w:w="8526" w:type="dxa"/>
        <w:tblLayout w:type="fixed"/>
        <w:tblLook w:val="04A0"/>
      </w:tblPr>
      <w:tblGrid>
        <w:gridCol w:w="501"/>
        <w:gridCol w:w="2952"/>
        <w:gridCol w:w="2208"/>
        <w:gridCol w:w="2040"/>
        <w:gridCol w:w="825"/>
      </w:tblGrid>
      <w:tr w:rsidR="004041A5">
        <w:trPr>
          <w:trHeight w:hRule="exact" w:val="884"/>
        </w:trPr>
        <w:tc>
          <w:tcPr>
            <w:tcW w:w="501" w:type="dxa"/>
            <w:vAlign w:val="center"/>
          </w:tcPr>
          <w:p w:rsidR="004041A5" w:rsidRDefault="009F230A">
            <w:pPr>
              <w:ind w:right="547"/>
              <w:rPr>
                <w:sz w:val="28"/>
                <w:szCs w:val="28"/>
                <w:lang w:val="en-US"/>
              </w:rPr>
            </w:pPr>
            <w:r>
              <w:rPr>
                <w:rFonts w:hint="eastAsia"/>
                <w:sz w:val="28"/>
                <w:szCs w:val="28"/>
                <w:lang w:val="en-US"/>
              </w:rPr>
              <w:t>序号</w:t>
            </w:r>
          </w:p>
        </w:tc>
        <w:tc>
          <w:tcPr>
            <w:tcW w:w="2952" w:type="dxa"/>
            <w:vAlign w:val="center"/>
          </w:tcPr>
          <w:p w:rsidR="004041A5" w:rsidRDefault="009F230A">
            <w:pPr>
              <w:ind w:right="547"/>
              <w:jc w:val="center"/>
              <w:rPr>
                <w:sz w:val="28"/>
                <w:szCs w:val="28"/>
                <w:lang w:val="en-US"/>
              </w:rPr>
            </w:pPr>
            <w:r>
              <w:rPr>
                <w:rFonts w:hint="eastAsia"/>
                <w:sz w:val="28"/>
                <w:szCs w:val="28"/>
                <w:lang w:val="en-US"/>
              </w:rPr>
              <w:t>工程业绩</w:t>
            </w:r>
          </w:p>
        </w:tc>
        <w:tc>
          <w:tcPr>
            <w:tcW w:w="2208" w:type="dxa"/>
            <w:vAlign w:val="center"/>
          </w:tcPr>
          <w:p w:rsidR="004041A5" w:rsidRDefault="009F230A">
            <w:pPr>
              <w:ind w:right="547"/>
              <w:jc w:val="center"/>
              <w:rPr>
                <w:sz w:val="28"/>
                <w:szCs w:val="28"/>
                <w:lang w:val="en-US"/>
              </w:rPr>
            </w:pPr>
            <w:r>
              <w:rPr>
                <w:rFonts w:hint="eastAsia"/>
                <w:sz w:val="28"/>
                <w:szCs w:val="28"/>
                <w:lang w:val="en-US"/>
              </w:rPr>
              <w:t>建筑规模</w:t>
            </w:r>
          </w:p>
        </w:tc>
        <w:tc>
          <w:tcPr>
            <w:tcW w:w="2040" w:type="dxa"/>
            <w:vAlign w:val="center"/>
          </w:tcPr>
          <w:p w:rsidR="004041A5" w:rsidRDefault="009F230A">
            <w:pPr>
              <w:ind w:right="547"/>
              <w:jc w:val="right"/>
              <w:rPr>
                <w:sz w:val="28"/>
                <w:szCs w:val="28"/>
                <w:lang w:val="en-US"/>
              </w:rPr>
            </w:pPr>
            <w:r>
              <w:rPr>
                <w:rFonts w:hint="eastAsia"/>
                <w:sz w:val="28"/>
                <w:szCs w:val="28"/>
                <w:lang w:val="en-US"/>
              </w:rPr>
              <w:t>联系电话</w:t>
            </w:r>
          </w:p>
        </w:tc>
        <w:tc>
          <w:tcPr>
            <w:tcW w:w="825" w:type="dxa"/>
            <w:vAlign w:val="center"/>
          </w:tcPr>
          <w:p w:rsidR="004041A5" w:rsidRDefault="004041A5">
            <w:pPr>
              <w:ind w:right="547"/>
              <w:rPr>
                <w:sz w:val="28"/>
                <w:szCs w:val="28"/>
                <w:lang w:val="en-US"/>
              </w:rPr>
            </w:pPr>
          </w:p>
        </w:tc>
      </w:tr>
      <w:tr w:rsidR="004041A5">
        <w:trPr>
          <w:trHeight w:hRule="exact" w:val="1134"/>
        </w:trPr>
        <w:tc>
          <w:tcPr>
            <w:tcW w:w="501" w:type="dxa"/>
            <w:vAlign w:val="center"/>
          </w:tcPr>
          <w:p w:rsidR="004041A5" w:rsidRDefault="009F230A">
            <w:pPr>
              <w:ind w:right="547"/>
              <w:jc w:val="center"/>
              <w:rPr>
                <w:sz w:val="28"/>
                <w:szCs w:val="28"/>
                <w:lang w:val="en-US"/>
              </w:rPr>
            </w:pPr>
            <w:r>
              <w:rPr>
                <w:rFonts w:hint="eastAsia"/>
                <w:sz w:val="28"/>
                <w:szCs w:val="28"/>
                <w:lang w:val="en-US"/>
              </w:rPr>
              <w:t>1</w:t>
            </w: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9F230A">
            <w:pPr>
              <w:ind w:right="547"/>
              <w:jc w:val="center"/>
              <w:rPr>
                <w:sz w:val="28"/>
                <w:szCs w:val="28"/>
                <w:lang w:val="en-US"/>
              </w:rPr>
            </w:pPr>
            <w:r>
              <w:rPr>
                <w:rFonts w:hint="eastAsia"/>
                <w:sz w:val="28"/>
                <w:szCs w:val="28"/>
                <w:lang w:val="en-US"/>
              </w:rPr>
              <w:t>2</w:t>
            </w: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9F230A">
            <w:pPr>
              <w:ind w:right="547"/>
              <w:jc w:val="center"/>
              <w:rPr>
                <w:sz w:val="28"/>
                <w:szCs w:val="28"/>
                <w:lang w:val="en-US"/>
              </w:rPr>
            </w:pPr>
            <w:r>
              <w:rPr>
                <w:rFonts w:hint="eastAsia"/>
                <w:sz w:val="28"/>
                <w:szCs w:val="28"/>
                <w:lang w:val="en-US"/>
              </w:rPr>
              <w:t>3</w:t>
            </w: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9F230A">
            <w:pPr>
              <w:ind w:right="547"/>
              <w:jc w:val="center"/>
              <w:rPr>
                <w:sz w:val="28"/>
                <w:szCs w:val="28"/>
                <w:lang w:val="en-US"/>
              </w:rPr>
            </w:pPr>
            <w:r>
              <w:rPr>
                <w:rFonts w:hint="eastAsia"/>
                <w:sz w:val="28"/>
                <w:szCs w:val="28"/>
                <w:lang w:val="en-US"/>
              </w:rPr>
              <w:t>4</w:t>
            </w: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4041A5">
            <w:pPr>
              <w:ind w:right="547"/>
              <w:jc w:val="center"/>
              <w:rPr>
                <w:sz w:val="28"/>
                <w:szCs w:val="28"/>
                <w:lang w:val="en-US"/>
              </w:rPr>
            </w:pP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4041A5">
            <w:pPr>
              <w:ind w:right="547"/>
              <w:jc w:val="center"/>
              <w:rPr>
                <w:sz w:val="28"/>
                <w:szCs w:val="28"/>
                <w:lang w:val="en-US"/>
              </w:rPr>
            </w:pP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4041A5">
            <w:pPr>
              <w:ind w:right="547"/>
              <w:jc w:val="center"/>
              <w:rPr>
                <w:sz w:val="28"/>
                <w:szCs w:val="28"/>
                <w:lang w:val="en-US"/>
              </w:rPr>
            </w:pP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4041A5">
            <w:pPr>
              <w:ind w:right="547"/>
              <w:jc w:val="center"/>
              <w:rPr>
                <w:sz w:val="28"/>
                <w:szCs w:val="28"/>
                <w:lang w:val="en-US"/>
              </w:rPr>
            </w:pP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r w:rsidR="004041A5">
        <w:trPr>
          <w:trHeight w:hRule="exact" w:val="1134"/>
        </w:trPr>
        <w:tc>
          <w:tcPr>
            <w:tcW w:w="501" w:type="dxa"/>
            <w:vAlign w:val="center"/>
          </w:tcPr>
          <w:p w:rsidR="004041A5" w:rsidRDefault="004041A5">
            <w:pPr>
              <w:ind w:right="547"/>
              <w:jc w:val="center"/>
              <w:rPr>
                <w:sz w:val="28"/>
                <w:szCs w:val="28"/>
                <w:lang w:val="en-US"/>
              </w:rPr>
            </w:pPr>
          </w:p>
        </w:tc>
        <w:tc>
          <w:tcPr>
            <w:tcW w:w="2952" w:type="dxa"/>
            <w:vAlign w:val="center"/>
          </w:tcPr>
          <w:p w:rsidR="004041A5" w:rsidRDefault="004041A5">
            <w:pPr>
              <w:ind w:right="547"/>
              <w:jc w:val="center"/>
              <w:rPr>
                <w:sz w:val="28"/>
                <w:szCs w:val="28"/>
                <w:lang w:val="en-US"/>
              </w:rPr>
            </w:pPr>
          </w:p>
        </w:tc>
        <w:tc>
          <w:tcPr>
            <w:tcW w:w="2208" w:type="dxa"/>
            <w:vAlign w:val="center"/>
          </w:tcPr>
          <w:p w:rsidR="004041A5" w:rsidRDefault="004041A5">
            <w:pPr>
              <w:ind w:right="547"/>
              <w:jc w:val="center"/>
              <w:rPr>
                <w:sz w:val="28"/>
                <w:szCs w:val="28"/>
                <w:lang w:val="en-US"/>
              </w:rPr>
            </w:pPr>
          </w:p>
        </w:tc>
        <w:tc>
          <w:tcPr>
            <w:tcW w:w="2040" w:type="dxa"/>
            <w:vAlign w:val="center"/>
          </w:tcPr>
          <w:p w:rsidR="004041A5" w:rsidRDefault="004041A5">
            <w:pPr>
              <w:ind w:right="547"/>
              <w:jc w:val="center"/>
              <w:rPr>
                <w:sz w:val="28"/>
                <w:szCs w:val="28"/>
                <w:lang w:val="en-US"/>
              </w:rPr>
            </w:pPr>
          </w:p>
        </w:tc>
        <w:tc>
          <w:tcPr>
            <w:tcW w:w="825" w:type="dxa"/>
            <w:vAlign w:val="center"/>
          </w:tcPr>
          <w:p w:rsidR="004041A5" w:rsidRDefault="004041A5">
            <w:pPr>
              <w:ind w:right="547"/>
              <w:jc w:val="center"/>
              <w:rPr>
                <w:sz w:val="28"/>
                <w:szCs w:val="28"/>
                <w:lang w:val="en-US"/>
              </w:rPr>
            </w:pPr>
          </w:p>
        </w:tc>
      </w:tr>
    </w:tbl>
    <w:p w:rsidR="004041A5" w:rsidRDefault="004041A5">
      <w:pPr>
        <w:pStyle w:val="a9"/>
        <w:tabs>
          <w:tab w:val="left" w:pos="1464"/>
        </w:tabs>
        <w:ind w:left="0" w:firstLine="0"/>
        <w:rPr>
          <w:sz w:val="21"/>
        </w:rPr>
        <w:sectPr w:rsidR="004041A5">
          <w:pgSz w:w="11910" w:h="16850"/>
          <w:pgMar w:top="1440" w:right="1800" w:bottom="1440" w:left="1800" w:header="1051" w:footer="1057" w:gutter="0"/>
          <w:cols w:space="720"/>
        </w:sectPr>
      </w:pPr>
    </w:p>
    <w:p w:rsidR="004041A5" w:rsidRDefault="004041A5">
      <w:pPr>
        <w:pStyle w:val="a3"/>
        <w:rPr>
          <w:b/>
          <w:sz w:val="8"/>
        </w:rPr>
      </w:pPr>
    </w:p>
    <w:sectPr w:rsidR="004041A5" w:rsidSect="004041A5">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30A" w:rsidRDefault="009F230A" w:rsidP="004041A5">
      <w:r>
        <w:separator/>
      </w:r>
    </w:p>
  </w:endnote>
  <w:endnote w:type="continuationSeparator" w:id="0">
    <w:p w:rsidR="009F230A" w:rsidRDefault="009F230A" w:rsidP="004041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lang w:val="en-US"/>
      </w:rPr>
    </w:pPr>
    <w:r w:rsidRPr="004041A5">
      <w:pict>
        <v:group id="_x0000_s1026" style="position:absolute;margin-left:70.55pt;margin-top:775.4pt;width:454.35pt;height:2.25pt;z-index:-251655168;mso-position-horizontal-relative:page;mso-position-vertical-relative:page" coordorigin="1412,15508" coordsize="9087,45203">
          <v:line id="_x0000_s1027" style="position:absolute" from="1412,15516" to="10498,15516"/>
          <v:line id="_x0000_s1028" style="position:absolute" from="1412,15546" to="10498,15546"/>
          <w10:wrap anchorx="page" anchory="page"/>
        </v:group>
      </w:pict>
    </w:r>
    <w:r w:rsidRPr="004041A5">
      <w:pict>
        <v:shapetype id="_x0000_t202" coordsize="21600,21600" o:spt="202" path="m,l,21600r21600,l21600,xe">
          <v:stroke joinstyle="miter"/>
          <v:path gradientshapeok="t" o:connecttype="rect"/>
        </v:shapetype>
        <v:shape id="_x0000_s1029" type="#_x0000_t202" style="position:absolute;margin-left:70.3pt;margin-top:778.15pt;width:454.8pt;height:12.5pt;z-index:-251654144;mso-position-horizontal-relative:page;mso-position-vertical-relative:page" filled="f" stroked="f">
          <v:textbox inset="0,0,0,0">
            <w:txbxContent>
              <w:p w:rsidR="004041A5" w:rsidRDefault="009F230A">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9F230A">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r w:rsidRPr="004041A5">
      <w:pict>
        <v:group id="_x0000_s1030" style="position:absolute;margin-left:70.55pt;margin-top:775.4pt;width:454.35pt;height:2.25pt;z-index:-251653120;mso-position-horizontal-relative:page;mso-position-vertical-relative:page" coordorigin="1412,15508" coordsize="9087,45203">
          <v:line id="_x0000_s1031" style="position:absolute" from="1412,15516" to="10498,15516"/>
          <v:line id="_x0000_s1032" style="position:absolute" from="1412,15546" to="10498,15546"/>
          <w10:wrap anchorx="page" anchory="page"/>
        </v:group>
      </w:pict>
    </w:r>
    <w:r w:rsidRPr="004041A5">
      <w:pict>
        <v:shapetype id="_x0000_t202" coordsize="21600,21600" o:spt="202" path="m,l,21600r21600,l21600,xe">
          <v:stroke joinstyle="miter"/>
          <v:path gradientshapeok="t" o:connecttype="rect"/>
        </v:shapetype>
        <v:shape id="_x0000_s1033" type="#_x0000_t202" style="position:absolute;margin-left:70.3pt;margin-top:778.15pt;width:454.8pt;height:13.25pt;z-index:-251652096;mso-position-horizontal-relative:page;mso-position-vertical-relative:page" filled="f" stroked="f">
          <v:textbox inset="0,0,0,0">
            <w:txbxContent>
              <w:p w:rsidR="004041A5" w:rsidRDefault="009F230A">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r w:rsidRPr="004041A5">
      <w:pict>
        <v:group id="_x0000_s1161" style="position:absolute;margin-left:70.55pt;margin-top:775.4pt;width:454.35pt;height:2.25pt;z-index:-251649024;mso-position-horizontal-relative:page;mso-position-vertical-relative:page" coordorigin="1412,15508" coordsize="9087,45203">
          <v:line id="_x0000_s1162" style="position:absolute" from="1412,15516" to="10498,15516"/>
          <v:line id="_x0000_s1163" style="position:absolute" from="1412,15546" to="10498,15546"/>
          <w10:wrap anchorx="page" anchory="page"/>
        </v:group>
      </w:pict>
    </w:r>
    <w:r w:rsidRPr="004041A5">
      <w:pict>
        <v:shapetype id="_x0000_t202" coordsize="21600,21600" o:spt="202" path="m,l,21600r21600,l21600,xe">
          <v:stroke joinstyle="miter"/>
          <v:path gradientshapeok="t" o:connecttype="rect"/>
        </v:shapetype>
        <v:shape id="_x0000_s1164" type="#_x0000_t202" style="position:absolute;margin-left:69.55pt;margin-top:777.4pt;width:454.8pt;height:13.25pt;z-index:-251648000;mso-position-horizontal-relative:page;mso-position-vertical-relative:page" filled="f" stroked="f">
          <v:textbox inset="0,0,0,0">
            <w:txbxContent>
              <w:p w:rsidR="004041A5" w:rsidRDefault="009F230A" w:rsidP="00F66D48">
                <w:pPr>
                  <w:spacing w:line="265" w:lineRule="exact"/>
                  <w:ind w:left="20" w:firstLineChars="3100" w:firstLine="6572"/>
                  <w:rPr>
                    <w:sz w:val="21"/>
                    <w:lang w:val="en-US"/>
                  </w:rPr>
                </w:pPr>
                <w:r>
                  <w:rPr>
                    <w:rFonts w:hint="eastAsia"/>
                    <w:spacing w:val="2"/>
                    <w:position w:val="1"/>
                    <w:sz w:val="21"/>
                    <w:lang w:val="en-US"/>
                  </w:rPr>
                  <w:t>内蒙古中亿建筑有限公司</w:t>
                </w:r>
              </w:p>
              <w:p w:rsidR="004041A5" w:rsidRDefault="004041A5"/>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spacing w:line="265" w:lineRule="exact"/>
      <w:ind w:left="20" w:firstLineChars="3100" w:firstLine="6510"/>
      <w:rPr>
        <w:sz w:val="21"/>
        <w:lang w:val="en-US"/>
      </w:rPr>
    </w:pPr>
  </w:p>
  <w:p w:rsidR="004041A5" w:rsidRDefault="004041A5">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spacing w:line="265" w:lineRule="exact"/>
      <w:ind w:left="20" w:firstLineChars="3100" w:firstLine="6820"/>
      <w:rPr>
        <w:sz w:val="21"/>
        <w:lang w:val="en-US"/>
      </w:rPr>
    </w:pPr>
    <w:r w:rsidRPr="004041A5">
      <w:pict>
        <v:group id="_x0000_s1190" style="position:absolute;left:0;text-align:left;margin-left:70.55pt;margin-top:775.4pt;width:454.35pt;height:2.25pt;z-index:-251642880;mso-position-horizontal-relative:page;mso-position-vertical-relative:page" coordorigin="1412,15508" coordsize="9087,45203">
          <v:line id="_x0000_s1191" style="position:absolute" from="1412,15516" to="10498,15516"/>
          <v:line id="_x0000_s1192" style="position:absolute" from="1412,15546" to="10498,15546"/>
          <w10:wrap anchorx="page" anchory="page"/>
        </v:group>
      </w:pict>
    </w:r>
  </w:p>
  <w:p w:rsidR="004041A5" w:rsidRDefault="004041A5" w:rsidP="00F66D48">
    <w:pPr>
      <w:spacing w:line="265" w:lineRule="exact"/>
      <w:ind w:left="20" w:firstLineChars="3100" w:firstLine="6572"/>
      <w:rPr>
        <w:spacing w:val="2"/>
        <w:position w:val="1"/>
        <w:sz w:val="21"/>
        <w:lang w:val="en-US"/>
      </w:rPr>
    </w:pPr>
  </w:p>
  <w:p w:rsidR="004041A5" w:rsidRDefault="004041A5" w:rsidP="00F66D48">
    <w:pPr>
      <w:spacing w:line="265" w:lineRule="exact"/>
      <w:ind w:left="20" w:firstLineChars="3100" w:firstLine="6572"/>
      <w:rPr>
        <w:spacing w:val="2"/>
        <w:position w:val="1"/>
        <w:sz w:val="21"/>
        <w:lang w:val="en-US"/>
      </w:rPr>
    </w:pPr>
  </w:p>
  <w:p w:rsidR="004041A5" w:rsidRDefault="004041A5" w:rsidP="00F66D48">
    <w:pPr>
      <w:spacing w:line="265" w:lineRule="exact"/>
      <w:ind w:left="20" w:firstLineChars="3100" w:firstLine="6572"/>
      <w:rPr>
        <w:spacing w:val="2"/>
        <w:position w:val="1"/>
        <w:sz w:val="21"/>
        <w:lang w:val="en-US"/>
      </w:rPr>
    </w:pPr>
  </w:p>
  <w:p w:rsidR="004041A5" w:rsidRDefault="009F230A" w:rsidP="00F66D48">
    <w:pPr>
      <w:spacing w:line="265" w:lineRule="exact"/>
      <w:ind w:left="20" w:firstLineChars="3500" w:firstLine="7420"/>
      <w:rPr>
        <w:sz w:val="21"/>
        <w:lang w:val="en-US"/>
      </w:rPr>
    </w:pPr>
    <w:r>
      <w:rPr>
        <w:rFonts w:hint="eastAsia"/>
        <w:spacing w:val="2"/>
        <w:position w:val="1"/>
        <w:sz w:val="21"/>
        <w:lang w:val="en-US"/>
      </w:rPr>
      <w:t>内蒙古中亿建筑有限公司</w:t>
    </w:r>
  </w:p>
  <w:p w:rsidR="004041A5" w:rsidRDefault="004041A5">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30A" w:rsidRDefault="009F230A" w:rsidP="004041A5">
      <w:r>
        <w:separator/>
      </w:r>
    </w:p>
  </w:footnote>
  <w:footnote w:type="continuationSeparator" w:id="0">
    <w:p w:rsidR="009F230A" w:rsidRDefault="009F230A" w:rsidP="004041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r w:rsidRPr="004041A5">
      <w:pict>
        <v:shapetype id="_x0000_t202" coordsize="21600,21600" o:spt="202" path="m,l,21600r21600,l21600,xe">
          <v:stroke joinstyle="miter"/>
          <v:path gradientshapeok="t" o:connecttype="rect"/>
        </v:shapetype>
        <v:shape id="_x0000_s1025" type="#_x0000_t202" style="position:absolute;margin-left:70.3pt;margin-top:51.5pt;width:454.15pt;height:12.5pt;z-index:-251656192;mso-position-horizontal-relative:page;mso-position-vertical-relative:page" filled="f" stroked="f">
          <v:textbox inset="0,0,0,0">
            <w:txbxContent>
              <w:p w:rsidR="004041A5" w:rsidRDefault="009F230A">
                <w:pPr>
                  <w:spacing w:line="250" w:lineRule="exact"/>
                  <w:ind w:left="20"/>
                  <w:rPr>
                    <w:sz w:val="21"/>
                  </w:rPr>
                </w:pPr>
                <w:r>
                  <w:rPr>
                    <w:rFonts w:hint="eastAsia"/>
                    <w:sz w:val="21"/>
                    <w:lang w:val="en-US"/>
                  </w:rPr>
                  <w:t>赤峰学院附属医院临床综合楼建设项目基坑支护</w:t>
                </w:r>
                <w:r>
                  <w:rPr>
                    <w:sz w:val="21"/>
                  </w:rPr>
                  <w:t>招标文件</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r w:rsidRPr="004041A5">
      <w:pict>
        <v:line id="_x0000_s1034" style="position:absolute;z-index:-251651072;mso-position-horizontal-relative:page;mso-position-vertical-relative:page" from="69.05pt,65.65pt" to="526.35pt,65.65pt">
          <w10:wrap anchorx="page" anchory="page"/>
        </v:line>
      </w:pict>
    </w:r>
    <w:r w:rsidRPr="004041A5">
      <w:pict>
        <v:shapetype id="_x0000_t202" coordsize="21600,21600" o:spt="202" path="m,l,21600r21600,l21600,xe">
          <v:stroke joinstyle="miter"/>
          <v:path gradientshapeok="t" o:connecttype="rect"/>
        </v:shapetype>
        <v:shape id="_x0000_s1035" type="#_x0000_t202" style="position:absolute;margin-left:70.3pt;margin-top:51.5pt;width:454.15pt;height:12.5pt;z-index:-251650048;mso-position-horizontal-relative:page;mso-position-vertical-relative:page" filled="f" stroked="f">
          <v:textbox inset="0,0,0,0">
            <w:txbxContent>
              <w:p w:rsidR="004041A5" w:rsidRDefault="009F230A">
                <w:pPr>
                  <w:spacing w:line="250" w:lineRule="exact"/>
                  <w:ind w:left="20"/>
                  <w:rPr>
                    <w:sz w:val="21"/>
                  </w:rPr>
                </w:pPr>
                <w:r>
                  <w:rPr>
                    <w:rFonts w:hint="eastAsia"/>
                    <w:sz w:val="21"/>
                    <w:lang w:val="en-US"/>
                  </w:rPr>
                  <w:t>赤峰学院附属医院临床综合楼建设项目基坑支护</w:t>
                </w:r>
                <w:r>
                  <w:rPr>
                    <w:sz w:val="21"/>
                  </w:rPr>
                  <w:t>招标文件</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r w:rsidRPr="004041A5">
      <w:pict>
        <v:line id="_x0000_s1165" style="position:absolute;z-index:-251646976;mso-position-horizontal-relative:page;mso-position-vertical-relative:page" from="69.05pt,65.65pt" to="526.35pt,65.65pt">
          <w10:wrap anchorx="page" anchory="page"/>
        </v:line>
      </w:pict>
    </w:r>
    <w:r w:rsidRPr="004041A5">
      <w:pict>
        <v:shapetype id="_x0000_t202" coordsize="21600,21600" o:spt="202" path="m,l,21600r21600,l21600,xe">
          <v:stroke joinstyle="miter"/>
          <v:path gradientshapeok="t" o:connecttype="rect"/>
        </v:shapetype>
        <v:shape id="_x0000_s1166" type="#_x0000_t202" style="position:absolute;margin-left:70.3pt;margin-top:51.5pt;width:454.15pt;height:12.5pt;z-index:-251645952;mso-position-horizontal-relative:page;mso-position-vertical-relative:page" filled="f" stroked="f">
          <v:textbox inset="0,0,0,0">
            <w:txbxContent>
              <w:p w:rsidR="004041A5" w:rsidRDefault="009F230A">
                <w:pPr>
                  <w:spacing w:line="250" w:lineRule="exact"/>
                  <w:ind w:left="20"/>
                  <w:rPr>
                    <w:sz w:val="21"/>
                  </w:rPr>
                </w:pPr>
                <w:r>
                  <w:rPr>
                    <w:rFonts w:hint="eastAsia"/>
                    <w:sz w:val="21"/>
                    <w:lang w:val="en-US"/>
                  </w:rPr>
                  <w:t>赤峰学院附属医院临床综合楼建设项目基坑支护</w:t>
                </w:r>
                <w:r>
                  <w:rPr>
                    <w:sz w:val="21"/>
                  </w:rPr>
                  <w:t>招标文件</w:t>
                </w:r>
              </w:p>
              <w:p w:rsidR="004041A5" w:rsidRDefault="004041A5"/>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1A5" w:rsidRDefault="004041A5">
    <w:pPr>
      <w:pStyle w:val="a3"/>
      <w:rPr>
        <w:sz w:val="20"/>
      </w:rPr>
    </w:pPr>
    <w:r w:rsidRPr="004041A5">
      <w:pict>
        <v:line id="_x0000_s1176" style="position:absolute;z-index:-251644928;mso-position-horizontal-relative:page;mso-position-vertical-relative:page" from="69.05pt,65.65pt" to="526.35pt,65.65pt">
          <w10:wrap anchorx="page" anchory="page"/>
        </v:line>
      </w:pict>
    </w:r>
    <w:r w:rsidRPr="004041A5">
      <w:pict>
        <v:shapetype id="_x0000_t202" coordsize="21600,21600" o:spt="202" path="m,l,21600r21600,l21600,xe">
          <v:stroke joinstyle="miter"/>
          <v:path gradientshapeok="t" o:connecttype="rect"/>
        </v:shapetype>
        <v:shape id="_x0000_s1177" type="#_x0000_t202" style="position:absolute;margin-left:70.3pt;margin-top:51.5pt;width:454.15pt;height:12.5pt;z-index:-251643904;mso-position-horizontal-relative:page;mso-position-vertical-relative:page" filled="f" stroked="f">
          <v:textbox inset="0,0,0,0">
            <w:txbxContent>
              <w:p w:rsidR="004041A5" w:rsidRDefault="004041A5">
                <w:pPr>
                  <w:spacing w:line="250" w:lineRule="exact"/>
                  <w:rPr>
                    <w:sz w:val="21"/>
                  </w:rPr>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446AD750"/>
    <w:multiLevelType w:val="singleLevel"/>
    <w:tmpl w:val="446AD750"/>
    <w:lvl w:ilvl="0">
      <w:start w:val="1"/>
      <w:numFmt w:val="decimal"/>
      <w:suff w:val="nothing"/>
      <w:lvlText w:val="%1、"/>
      <w:lvlJc w:val="left"/>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3819D1"/>
    <w:rsid w:val="00001EC4"/>
    <w:rsid w:val="000A2E2E"/>
    <w:rsid w:val="000B0EA5"/>
    <w:rsid w:val="000C3A82"/>
    <w:rsid w:val="00101DCB"/>
    <w:rsid w:val="001A3EB4"/>
    <w:rsid w:val="00247783"/>
    <w:rsid w:val="003819D1"/>
    <w:rsid w:val="003B7A0C"/>
    <w:rsid w:val="004041A5"/>
    <w:rsid w:val="00467B35"/>
    <w:rsid w:val="00572AF8"/>
    <w:rsid w:val="005A5F19"/>
    <w:rsid w:val="006471DA"/>
    <w:rsid w:val="007346F2"/>
    <w:rsid w:val="00734EFC"/>
    <w:rsid w:val="007A1075"/>
    <w:rsid w:val="009F230A"/>
    <w:rsid w:val="00A00CC8"/>
    <w:rsid w:val="00A54C7D"/>
    <w:rsid w:val="00A7053F"/>
    <w:rsid w:val="00AE6570"/>
    <w:rsid w:val="00E326C7"/>
    <w:rsid w:val="00F15EEE"/>
    <w:rsid w:val="00F46C76"/>
    <w:rsid w:val="00F501C5"/>
    <w:rsid w:val="00F66D48"/>
    <w:rsid w:val="00FA5370"/>
    <w:rsid w:val="014F2F53"/>
    <w:rsid w:val="043F4C76"/>
    <w:rsid w:val="044836F2"/>
    <w:rsid w:val="05BE444C"/>
    <w:rsid w:val="06020263"/>
    <w:rsid w:val="06BC2D7C"/>
    <w:rsid w:val="0973097C"/>
    <w:rsid w:val="0C11233A"/>
    <w:rsid w:val="0F896C2D"/>
    <w:rsid w:val="0FB00723"/>
    <w:rsid w:val="13EA7D89"/>
    <w:rsid w:val="19015812"/>
    <w:rsid w:val="1A0D7C81"/>
    <w:rsid w:val="1B5D44D7"/>
    <w:rsid w:val="1C601485"/>
    <w:rsid w:val="1F6B5FE9"/>
    <w:rsid w:val="20BA3BD2"/>
    <w:rsid w:val="217206F5"/>
    <w:rsid w:val="25FA6290"/>
    <w:rsid w:val="27E06324"/>
    <w:rsid w:val="2DE011E2"/>
    <w:rsid w:val="2E1A21B6"/>
    <w:rsid w:val="2FEA097A"/>
    <w:rsid w:val="33FE4B9D"/>
    <w:rsid w:val="368315E6"/>
    <w:rsid w:val="37EA179E"/>
    <w:rsid w:val="3AE50ED3"/>
    <w:rsid w:val="400E0E9A"/>
    <w:rsid w:val="46585845"/>
    <w:rsid w:val="48104AB0"/>
    <w:rsid w:val="4B1B6239"/>
    <w:rsid w:val="4B2B6450"/>
    <w:rsid w:val="4FEE1AD3"/>
    <w:rsid w:val="50B67110"/>
    <w:rsid w:val="574D1E50"/>
    <w:rsid w:val="57DB3742"/>
    <w:rsid w:val="64E62AC3"/>
    <w:rsid w:val="6633282F"/>
    <w:rsid w:val="66557DF1"/>
    <w:rsid w:val="67F47CFD"/>
    <w:rsid w:val="68073B3A"/>
    <w:rsid w:val="68517493"/>
    <w:rsid w:val="6A41523B"/>
    <w:rsid w:val="6B1E296D"/>
    <w:rsid w:val="6D491208"/>
    <w:rsid w:val="6F762811"/>
    <w:rsid w:val="70450AC6"/>
    <w:rsid w:val="719D7AC6"/>
    <w:rsid w:val="733C0072"/>
    <w:rsid w:val="74B43299"/>
    <w:rsid w:val="75113C1C"/>
    <w:rsid w:val="76FF2098"/>
    <w:rsid w:val="78B657C4"/>
    <w:rsid w:val="78DB50B6"/>
    <w:rsid w:val="7955580E"/>
    <w:rsid w:val="7C661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041A5"/>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4041A5"/>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4041A5"/>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4041A5"/>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4041A5"/>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4041A5"/>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4041A5"/>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4041A5"/>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041A5"/>
    <w:rPr>
      <w:sz w:val="24"/>
      <w:szCs w:val="24"/>
    </w:rPr>
  </w:style>
  <w:style w:type="paragraph" w:styleId="a4">
    <w:name w:val="Balloon Text"/>
    <w:basedOn w:val="a"/>
    <w:link w:val="Char"/>
    <w:rsid w:val="004041A5"/>
    <w:pPr>
      <w:autoSpaceDE/>
      <w:autoSpaceDN/>
      <w:jc w:val="both"/>
    </w:pPr>
    <w:rPr>
      <w:rFonts w:asciiTheme="minorHAnsi" w:eastAsiaTheme="minorEastAsia" w:hAnsiTheme="minorHAnsi" w:cstheme="minorBidi"/>
      <w:kern w:val="2"/>
      <w:sz w:val="18"/>
      <w:szCs w:val="18"/>
      <w:lang w:val="en-US" w:bidi="ar-SA"/>
    </w:rPr>
  </w:style>
  <w:style w:type="paragraph" w:styleId="a5">
    <w:name w:val="footer"/>
    <w:basedOn w:val="a"/>
    <w:qFormat/>
    <w:rsid w:val="004041A5"/>
    <w:pPr>
      <w:tabs>
        <w:tab w:val="center" w:pos="4153"/>
        <w:tab w:val="right" w:pos="8306"/>
      </w:tabs>
      <w:snapToGrid w:val="0"/>
    </w:pPr>
    <w:rPr>
      <w:sz w:val="18"/>
    </w:rPr>
  </w:style>
  <w:style w:type="paragraph" w:styleId="a6">
    <w:name w:val="header"/>
    <w:basedOn w:val="a"/>
    <w:qFormat/>
    <w:rsid w:val="004041A5"/>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7">
    <w:name w:val="Table Grid"/>
    <w:basedOn w:val="a1"/>
    <w:qFormat/>
    <w:rsid w:val="004041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sid w:val="004041A5"/>
    <w:rPr>
      <w:color w:val="0000FF"/>
      <w:u w:val="single"/>
    </w:rPr>
  </w:style>
  <w:style w:type="table" w:customStyle="1" w:styleId="TableNormal">
    <w:name w:val="Table Normal"/>
    <w:uiPriority w:val="2"/>
    <w:semiHidden/>
    <w:unhideWhenUsed/>
    <w:qFormat/>
    <w:rsid w:val="004041A5"/>
    <w:tblPr>
      <w:tblCellMar>
        <w:top w:w="0" w:type="dxa"/>
        <w:left w:w="0" w:type="dxa"/>
        <w:bottom w:w="0" w:type="dxa"/>
        <w:right w:w="0" w:type="dxa"/>
      </w:tblCellMar>
    </w:tblPr>
  </w:style>
  <w:style w:type="paragraph" w:styleId="a9">
    <w:name w:val="List Paragraph"/>
    <w:basedOn w:val="a"/>
    <w:uiPriority w:val="1"/>
    <w:qFormat/>
    <w:rsid w:val="004041A5"/>
    <w:pPr>
      <w:ind w:left="771" w:hanging="602"/>
    </w:pPr>
  </w:style>
  <w:style w:type="paragraph" w:customStyle="1" w:styleId="TableParagraph">
    <w:name w:val="Table Paragraph"/>
    <w:basedOn w:val="a"/>
    <w:uiPriority w:val="1"/>
    <w:qFormat/>
    <w:rsid w:val="004041A5"/>
  </w:style>
  <w:style w:type="paragraph" w:customStyle="1" w:styleId="Bodytext1">
    <w:name w:val="Body text|1"/>
    <w:basedOn w:val="a"/>
    <w:qFormat/>
    <w:rsid w:val="004041A5"/>
    <w:pPr>
      <w:spacing w:line="454" w:lineRule="auto"/>
      <w:ind w:firstLine="400"/>
    </w:pPr>
    <w:rPr>
      <w:sz w:val="20"/>
      <w:szCs w:val="20"/>
      <w:lang w:val="zh-TW" w:eastAsia="zh-TW" w:bidi="zh-TW"/>
    </w:rPr>
  </w:style>
  <w:style w:type="character" w:customStyle="1" w:styleId="Char">
    <w:name w:val="批注框文本 Char"/>
    <w:link w:val="a4"/>
    <w:qFormat/>
    <w:rsid w:val="004041A5"/>
    <w:rPr>
      <w:kern w:val="2"/>
      <w:sz w:val="18"/>
      <w:szCs w:val="18"/>
    </w:rPr>
  </w:style>
  <w:style w:type="character" w:customStyle="1" w:styleId="aa">
    <w:name w:val="批注框文本 字符"/>
    <w:basedOn w:val="a0"/>
    <w:rsid w:val="004041A5"/>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5"/>
    <customShpInfo spid="_x0000_s1027"/>
    <customShpInfo spid="_x0000_s1028"/>
    <customShpInfo spid="_x0000_s1026"/>
    <customShpInfo spid="_x0000_s1029"/>
    <customShpInfo spid="_x0000_s1034"/>
    <customShpInfo spid="_x0000_s1035"/>
    <customShpInfo spid="_x0000_s1031"/>
    <customShpInfo spid="_x0000_s1032"/>
    <customShpInfo spid="_x0000_s1030"/>
    <customShpInfo spid="_x0000_s1033"/>
    <customShpInfo spid="_x0000_s1165"/>
    <customShpInfo spid="_x0000_s1166"/>
    <customShpInfo spid="_x0000_s1162"/>
    <customShpInfo spid="_x0000_s1163"/>
    <customShpInfo spid="_x0000_s1161"/>
    <customShpInfo spid="_x0000_s1164"/>
    <customShpInfo spid="_x0000_s1176"/>
    <customShpInfo spid="_x0000_s1177"/>
    <customShpInfo spid="_x0000_s1191"/>
    <customShpInfo spid="_x0000_s1192"/>
    <customShpInfo spid="_x0000_s1190"/>
    <customShpInfo spid="_x0000_s2050"/>
    <customShpInfo spid="_x0000_s2051"/>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645</Words>
  <Characters>3682</Characters>
  <Application>Microsoft Office Word</Application>
  <DocSecurity>0</DocSecurity>
  <Lines>30</Lines>
  <Paragraphs>8</Paragraphs>
  <ScaleCrop>false</ScaleCrop>
  <Company/>
  <LinksUpToDate>false</LinksUpToDate>
  <CharactersWithSpaces>4319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cp:lastPrinted>2022-05-01T03:14:00Z</cp:lastPrinted>
  <dcterms:created xsi:type="dcterms:W3CDTF">2022-06-27T02:55:00Z</dcterms:created>
  <dcterms:modified xsi:type="dcterms:W3CDTF">2022-06-27T02:55:00Z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y fmtid="{D5CDD505-2E9C-101B-9397-08002B2CF9AE}" pid="7" name="commondata">
    <vt:lpwstr>eyJoZGlkIjoiNWE4MGI1NzdmNzRiZGI4MGM1MTk0M2EyZWIwODhlMzIifQ==</vt:lpwstr>
  </property>
</Properties>
</file>